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2F0" w:rsidRPr="00764A89" w:rsidRDefault="00CA6A81" w:rsidP="00764A89">
      <w:pPr>
        <w:jc w:val="center"/>
        <w:rPr>
          <w:b/>
          <w:sz w:val="28"/>
          <w:szCs w:val="28"/>
        </w:rPr>
      </w:pPr>
      <w:r w:rsidRPr="00764A89">
        <w:rPr>
          <w:b/>
          <w:sz w:val="28"/>
          <w:szCs w:val="28"/>
        </w:rPr>
        <w:t>ЭЛЕКТРОБЕЗОПАСНОСТЬ НА ПРЕДПРИЯТИИ: КАКИЕ ДОКУМЕНТЫ ОБЯЗАТЕЛЬНО ДОЛЖНЫ БЫТЬ В НАЛИЧИИ</w:t>
      </w:r>
    </w:p>
    <w:p w:rsidR="00CA6A81" w:rsidRPr="00764A89" w:rsidRDefault="00CA6A81" w:rsidP="00CA6A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i/>
          <w:sz w:val="28"/>
          <w:szCs w:val="28"/>
          <w:lang w:eastAsia="ru-RU"/>
        </w:rPr>
      </w:pPr>
      <w:r w:rsidRPr="00764A89">
        <w:rPr>
          <w:rFonts w:eastAsia="Times New Roman"/>
          <w:i/>
          <w:sz w:val="28"/>
          <w:szCs w:val="28"/>
          <w:lang w:eastAsia="ru-RU"/>
        </w:rPr>
        <w:t>С чего начать формирование документов по электробезопасности?</w:t>
      </w:r>
    </w:p>
    <w:p w:rsidR="00CA6A81" w:rsidRPr="00764A89" w:rsidRDefault="00CA6A81" w:rsidP="00CA6A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i/>
          <w:sz w:val="28"/>
          <w:szCs w:val="28"/>
          <w:lang w:eastAsia="ru-RU"/>
        </w:rPr>
      </w:pPr>
      <w:r w:rsidRPr="00764A89">
        <w:rPr>
          <w:rFonts w:eastAsia="Times New Roman"/>
          <w:i/>
          <w:sz w:val="28"/>
          <w:szCs w:val="28"/>
          <w:lang w:eastAsia="ru-RU"/>
        </w:rPr>
        <w:t>Какие документы по электробезопасности должны быть в каждой организации?</w:t>
      </w:r>
    </w:p>
    <w:p w:rsidR="00CA6A81" w:rsidRPr="00764A89" w:rsidRDefault="00CA6A81" w:rsidP="00CA6A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i/>
          <w:sz w:val="28"/>
          <w:szCs w:val="28"/>
          <w:lang w:eastAsia="ru-RU"/>
        </w:rPr>
      </w:pPr>
      <w:r w:rsidRPr="00764A89">
        <w:rPr>
          <w:rFonts w:eastAsia="Times New Roman"/>
          <w:i/>
          <w:sz w:val="28"/>
          <w:szCs w:val="28"/>
          <w:lang w:eastAsia="ru-RU"/>
        </w:rPr>
        <w:t>Какой перечень документов необходим организациям, работающим с электроустановками?</w:t>
      </w:r>
    </w:p>
    <w:p w:rsidR="00764A89" w:rsidRPr="00764A89" w:rsidRDefault="00764A89" w:rsidP="00CA6A81">
      <w:pPr>
        <w:shd w:val="clear" w:color="auto" w:fill="FFFFFF"/>
        <w:spacing w:after="150" w:line="240" w:lineRule="auto"/>
        <w:rPr>
          <w:rFonts w:eastAsia="Times New Roman"/>
          <w:sz w:val="28"/>
          <w:szCs w:val="28"/>
          <w:lang w:eastAsia="ru-RU"/>
        </w:rPr>
      </w:pP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   Любая организация является потребителем электрической энергии. В офисных помещениях – это электрическое освещение, системы кондиционирования, компьютеры, оргтехника, бытовые электроприборы, противопожарные устройства.</w:t>
      </w: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   На предприятиях, занимающихся изготовлением какой-либо продукции, могут использоваться лифты, электросварочные установки, металлообрабатывающее и другое силовое электрооборудование.</w:t>
      </w: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 xml:space="preserve">   При безопасной эксплуатации электроустановок необходимо использовать не только Правила устройства электроустановок (ПУЭ), Правила технической эксплуатации электроустановок потребителей (ПТЭЭП), </w:t>
      </w:r>
      <w:r w:rsidR="00764A89" w:rsidRPr="00764A89">
        <w:rPr>
          <w:rFonts w:eastAsia="Times New Roman"/>
          <w:sz w:val="28"/>
          <w:szCs w:val="28"/>
          <w:lang w:eastAsia="ru-RU"/>
        </w:rPr>
        <w:t xml:space="preserve">Правила  по охране труда при эксплуатации электроустановок,  </w:t>
      </w:r>
      <w:r w:rsidRPr="00764A89">
        <w:rPr>
          <w:rFonts w:eastAsia="Times New Roman"/>
          <w:sz w:val="28"/>
          <w:szCs w:val="28"/>
          <w:lang w:eastAsia="ru-RU"/>
        </w:rPr>
        <w:t>но и строительные нормы и правила (СНиП), санитарные нормы проектирования промышленных предприятий, государственные стандарты. Для надежной эксплуатации этого оборудования </w:t>
      </w:r>
      <w:r w:rsidRPr="00764A89">
        <w:rPr>
          <w:rFonts w:eastAsia="Times New Roman"/>
          <w:b/>
          <w:bCs/>
          <w:sz w:val="28"/>
          <w:szCs w:val="28"/>
          <w:lang w:eastAsia="ru-RU"/>
        </w:rPr>
        <w:t xml:space="preserve">необходима </w:t>
      </w:r>
      <w:r w:rsidR="00764A89" w:rsidRPr="00764A89">
        <w:rPr>
          <w:rFonts w:eastAsia="Times New Roman"/>
          <w:b/>
          <w:bCs/>
          <w:sz w:val="28"/>
          <w:szCs w:val="28"/>
          <w:lang w:eastAsia="ru-RU"/>
        </w:rPr>
        <w:t>с</w:t>
      </w:r>
      <w:r w:rsidRPr="00764A89">
        <w:rPr>
          <w:rFonts w:eastAsia="Times New Roman"/>
          <w:b/>
          <w:bCs/>
          <w:sz w:val="28"/>
          <w:szCs w:val="28"/>
          <w:lang w:eastAsia="ru-RU"/>
        </w:rPr>
        <w:t>истематизация</w:t>
      </w:r>
      <w:r w:rsidRPr="00764A89">
        <w:rPr>
          <w:rFonts w:eastAsia="Times New Roman"/>
          <w:sz w:val="28"/>
          <w:szCs w:val="28"/>
          <w:lang w:eastAsia="ru-RU"/>
        </w:rPr>
        <w:t> </w:t>
      </w:r>
      <w:r w:rsidR="00764A89" w:rsidRPr="00764A89">
        <w:rPr>
          <w:rFonts w:eastAsia="Times New Roman"/>
          <w:sz w:val="28"/>
          <w:szCs w:val="28"/>
          <w:lang w:eastAsia="ru-RU"/>
        </w:rPr>
        <w:t xml:space="preserve"> </w:t>
      </w:r>
      <w:r w:rsidRPr="00764A89">
        <w:rPr>
          <w:rFonts w:eastAsia="Times New Roman"/>
          <w:sz w:val="28"/>
          <w:szCs w:val="28"/>
          <w:lang w:eastAsia="ru-RU"/>
        </w:rPr>
        <w:t xml:space="preserve">нормативных правовых документов (НПД), относящихся к роду деятельности предприятия. </w:t>
      </w:r>
      <w:r w:rsidRPr="00764A89">
        <w:rPr>
          <w:rFonts w:eastAsia="Times New Roman"/>
          <w:b/>
          <w:sz w:val="28"/>
          <w:szCs w:val="28"/>
          <w:lang w:eastAsia="ru-RU"/>
        </w:rPr>
        <w:t xml:space="preserve">Эта функция в любом предприятии, организации возложена на </w:t>
      </w:r>
      <w:proofErr w:type="gramStart"/>
      <w:r w:rsidRPr="00764A89">
        <w:rPr>
          <w:rFonts w:eastAsia="Times New Roman"/>
          <w:b/>
          <w:sz w:val="28"/>
          <w:szCs w:val="28"/>
          <w:lang w:eastAsia="ru-RU"/>
        </w:rPr>
        <w:t>ответственного</w:t>
      </w:r>
      <w:proofErr w:type="gramEnd"/>
      <w:r w:rsidRPr="00764A89">
        <w:rPr>
          <w:rFonts w:eastAsia="Times New Roman"/>
          <w:b/>
          <w:sz w:val="28"/>
          <w:szCs w:val="28"/>
          <w:lang w:eastAsia="ru-RU"/>
        </w:rPr>
        <w:t xml:space="preserve"> за электрохозяйство.</w:t>
      </w: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   С чего начать? Во-первых, нужно выяснить, какое электрооборудование находится на балансе предприятия, какие работы с ним выполняются. Во-вторых, определить, какие правила и нормативно-правовые документы регламентируют безопасную работу с этим оборудованием. Результатом работы будет список таких документов (далее – Список).</w:t>
      </w: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 xml:space="preserve">   Список утверждает руководитель организации. На его основании будут издаваться приказы, разрабатываться необходимые программы подготовки персонала, журналы, графики, протоколы и т. д. Например, нужно разработать Требования к персоналу и его подготовке (далее – Требования к персоналу). </w:t>
      </w:r>
      <w:proofErr w:type="gramStart"/>
      <w:r w:rsidRPr="00764A89">
        <w:rPr>
          <w:rFonts w:eastAsia="Times New Roman"/>
          <w:sz w:val="28"/>
          <w:szCs w:val="28"/>
          <w:lang w:eastAsia="ru-RU"/>
        </w:rPr>
        <w:t>Одним из нормативных актов, на котором основываются Требования, являются Правила технической эксплуатации электроустановок потребителей  (далее – ПТЭЭП).</w:t>
      </w:r>
      <w:proofErr w:type="gramEnd"/>
      <w:r w:rsidRPr="00764A89">
        <w:rPr>
          <w:rFonts w:eastAsia="Times New Roman"/>
          <w:sz w:val="28"/>
          <w:szCs w:val="28"/>
          <w:lang w:eastAsia="ru-RU"/>
        </w:rPr>
        <w:t xml:space="preserve"> Они должны быть включены в Список и использованы для разработки и подготовки следующих мероприятий Требований: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lastRenderedPageBreak/>
        <w:t xml:space="preserve">Программы подготовки персонала (п. 1.4.9 ПТЭЭП) – утверждаются </w:t>
      </w:r>
      <w:proofErr w:type="gramStart"/>
      <w:r w:rsidRPr="00764A89">
        <w:rPr>
          <w:rFonts w:eastAsia="Times New Roman"/>
          <w:sz w:val="28"/>
          <w:szCs w:val="28"/>
          <w:lang w:eastAsia="ru-RU"/>
        </w:rPr>
        <w:t>ответственным</w:t>
      </w:r>
      <w:proofErr w:type="gramEnd"/>
      <w:r w:rsidRPr="00764A89">
        <w:rPr>
          <w:rFonts w:eastAsia="Times New Roman"/>
          <w:sz w:val="28"/>
          <w:szCs w:val="28"/>
          <w:lang w:eastAsia="ru-RU"/>
        </w:rPr>
        <w:t xml:space="preserve"> за электрохозяйство.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Объем проверки знаний для каждой должности (профессии), то есть требования  нормативных документов, обеспечение и соблюдение которых входит в служебные обязанности этих должностей и профессий (п. 1.4.37 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Приказ о создании комиссий по проверке знаний норм и правил работы в электроустановках (п. 1.4.30–1.4.33 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График проверки знаний правил и норм по охране труда, правил пожарной безопасности и других нормативных документов (п. 1.4.19–1.4.21, 1.4.27 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Распоряжение  на стажировку (п. 1.4.9–1.4.13 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Перечень должностей и профессий электротехнического и электротехнологического персонала, которому необходимо иметь соответствующую группу по электробезопасности (п. 1.4.3 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Перечень профессий и рабочих мест, требующих присвоения I группы по электробезопасности (п. 1.4.4 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Перечень должностных  инструкций,   производственных  инструкций  и  инструкций  по  охране  труда  как для  работников  отдельных  профессий,  так  и  на определенные виды работ (п. 1.7.4 и</w:t>
      </w:r>
      <w:proofErr w:type="gramStart"/>
      <w:r w:rsidRPr="00764A89">
        <w:rPr>
          <w:rFonts w:eastAsia="Times New Roman"/>
          <w:sz w:val="28"/>
          <w:szCs w:val="28"/>
          <w:lang w:eastAsia="ru-RU"/>
        </w:rPr>
        <w:t>1</w:t>
      </w:r>
      <w:proofErr w:type="gramEnd"/>
      <w:r w:rsidRPr="00764A89">
        <w:rPr>
          <w:rFonts w:eastAsia="Times New Roman"/>
          <w:sz w:val="28"/>
          <w:szCs w:val="28"/>
          <w:lang w:eastAsia="ru-RU"/>
        </w:rPr>
        <w:t>.8.1 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Профессиональное дополнительное образование для непрерывного повышения квалификации по электробезопасности (п. 1.2.6 и 1.4.43 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Распоряжение о допуске к дублированию после прохождения обучения и проверки знаний (п. 1.4.9,1.4.10 и 1.4.14 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Распоряжение о допуске к самостоятельной работе после прохождения дублирования (п. 1.4.14 ПТЭЭП).</w:t>
      </w:r>
    </w:p>
    <w:p w:rsidR="00CA6A81" w:rsidRPr="00764A89" w:rsidRDefault="00CA6A81" w:rsidP="00C241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>Специальная подготовка (контрольные противоаварийные и противопожарные тренировки) (п. 1.4.5.2 ПТЭЭП).</w:t>
      </w: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 xml:space="preserve">   В Список нужно включить и другие нормативные акты. Кроме ПТЭЭП в стране действуют: </w:t>
      </w:r>
      <w:proofErr w:type="gramStart"/>
      <w:r w:rsidRPr="00764A89">
        <w:rPr>
          <w:rFonts w:eastAsia="Times New Roman"/>
          <w:sz w:val="28"/>
          <w:szCs w:val="28"/>
          <w:lang w:eastAsia="ru-RU"/>
        </w:rPr>
        <w:t>Правила по охране труда при эксплуатации электроустановок (утверждены приказом Минтруда России от 24 июля 2013 г. № 328н), Правила устройства электроустановок (утверждены </w:t>
      </w:r>
      <w:r w:rsidRPr="00764A89">
        <w:rPr>
          <w:rFonts w:eastAsia="Times New Roman"/>
          <w:sz w:val="28"/>
          <w:szCs w:val="28"/>
          <w:u w:val="single"/>
          <w:lang w:eastAsia="ru-RU"/>
        </w:rPr>
        <w:t>приказом Минэнерго России от 20 июня 2003 г. № 242</w:t>
      </w:r>
      <w:r w:rsidRPr="00764A89">
        <w:rPr>
          <w:rFonts w:eastAsia="Times New Roman"/>
          <w:sz w:val="28"/>
          <w:szCs w:val="28"/>
          <w:lang w:eastAsia="ru-RU"/>
        </w:rPr>
        <w:t> (действуют отдельные разделы)), Инструкция по применению и испытанию средств защиты, используемых в электроустановках (утверждена приказом Минэнерго России от 30 июня 2003 г. № 261), Правила работы с персоналом в организациях электроэнергетики</w:t>
      </w:r>
      <w:proofErr w:type="gramEnd"/>
      <w:r w:rsidRPr="00764A89">
        <w:rPr>
          <w:rFonts w:eastAsia="Times New Roman"/>
          <w:sz w:val="28"/>
          <w:szCs w:val="28"/>
          <w:lang w:eastAsia="ru-RU"/>
        </w:rPr>
        <w:t xml:space="preserve"> Российской Федерации (утверждены приказом Минтопэнерго России от 19 февраля 2000 г. № 49) и т. д.</w:t>
      </w: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lastRenderedPageBreak/>
        <w:t>   Каждый нормативный акт, включенный в Список, будет расширять перечень приказов, журналов, графиков и другой документации по вопросам эксплуатации электроустановок.</w:t>
      </w:r>
    </w:p>
    <w:p w:rsidR="00CA6A81" w:rsidRPr="00764A89" w:rsidRDefault="00CA6A81" w:rsidP="00C24148">
      <w:pPr>
        <w:shd w:val="clear" w:color="auto" w:fill="FFFFFF"/>
        <w:spacing w:after="15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764A89">
        <w:rPr>
          <w:rFonts w:eastAsia="Times New Roman"/>
          <w:sz w:val="28"/>
          <w:szCs w:val="28"/>
          <w:lang w:eastAsia="ru-RU"/>
        </w:rPr>
        <w:t xml:space="preserve">   Например, приказ о производственном </w:t>
      </w:r>
      <w:proofErr w:type="gramStart"/>
      <w:r w:rsidRPr="00764A89">
        <w:rPr>
          <w:rFonts w:eastAsia="Times New Roman"/>
          <w:sz w:val="28"/>
          <w:szCs w:val="28"/>
          <w:lang w:eastAsia="ru-RU"/>
        </w:rPr>
        <w:t>обучении сотрудника по эксплуатации</w:t>
      </w:r>
      <w:proofErr w:type="gramEnd"/>
      <w:r w:rsidRPr="00764A89">
        <w:rPr>
          <w:rFonts w:eastAsia="Times New Roman"/>
          <w:sz w:val="28"/>
          <w:szCs w:val="28"/>
          <w:lang w:eastAsia="ru-RU"/>
        </w:rPr>
        <w:t xml:space="preserve"> электроустановок может выглядеть так:</w:t>
      </w:r>
    </w:p>
    <w:p w:rsidR="00CA6A81" w:rsidRPr="00764A89" w:rsidRDefault="00CA6A81">
      <w:pPr>
        <w:rPr>
          <w:sz w:val="28"/>
          <w:szCs w:val="28"/>
        </w:rPr>
      </w:pPr>
      <w:r w:rsidRPr="00764A8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064212"/>
            <wp:effectExtent l="19050" t="0" r="3175" b="0"/>
            <wp:docPr id="1" name="Рисунок 1" descr="http://www.ot-dist.ru/newss6/17.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t-dist.ru/newss6/17.11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6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A81" w:rsidRPr="00764A89" w:rsidRDefault="00CA6A81" w:rsidP="00C24148">
      <w:pPr>
        <w:jc w:val="both"/>
        <w:rPr>
          <w:sz w:val="28"/>
          <w:szCs w:val="28"/>
        </w:rPr>
      </w:pPr>
      <w:r w:rsidRPr="00764A89">
        <w:rPr>
          <w:sz w:val="28"/>
          <w:szCs w:val="28"/>
        </w:rPr>
        <w:t>А вот пример оформления распоряжения о допуске сотрудника к работе с электроустановками после производственного обучения:</w:t>
      </w:r>
    </w:p>
    <w:p w:rsidR="00CA6A81" w:rsidRPr="00764A89" w:rsidRDefault="00CA6A81">
      <w:pPr>
        <w:rPr>
          <w:sz w:val="28"/>
          <w:szCs w:val="28"/>
        </w:rPr>
      </w:pPr>
      <w:r w:rsidRPr="00764A8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532021"/>
            <wp:effectExtent l="19050" t="0" r="3175" b="0"/>
            <wp:docPr id="4" name="Рисунок 4" descr="http://www.ot-dist.ru/newss6/17.1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t-dist.ru/newss6/17.11-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3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A81" w:rsidRPr="00CB705E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CB705E">
        <w:rPr>
          <w:b/>
          <w:sz w:val="28"/>
          <w:szCs w:val="28"/>
        </w:rPr>
        <w:t>Какие документы по электробезопасности должны быть в каждой организации</w:t>
      </w:r>
      <w:r w:rsidR="00CB705E">
        <w:rPr>
          <w:b/>
          <w:sz w:val="28"/>
          <w:szCs w:val="28"/>
        </w:rPr>
        <w:t>?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   Независимо от организационно-правовой формы и области деятельности, в каждой организации должен быть определенный минимум документов по электробезопасности. Вот его примерный перечень:</w:t>
      </w:r>
    </w:p>
    <w:p w:rsidR="00CA6A81" w:rsidRPr="00764A89" w:rsidRDefault="00CA6A81" w:rsidP="00C2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Приказ о назначении ответственного за электрохозяйство и его заместителя.</w:t>
      </w:r>
    </w:p>
    <w:p w:rsidR="00CA6A81" w:rsidRPr="00764A89" w:rsidRDefault="00CA6A81" w:rsidP="00C2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Перечень лиц, имеющих право: выдавать наряд, распоряжение; быть допускающим, ответственным руководителем работ и производителем работ (наблюдающим).</w:t>
      </w:r>
    </w:p>
    <w:p w:rsidR="00CA6A81" w:rsidRPr="00764A89" w:rsidRDefault="00CA6A81" w:rsidP="00C2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Перечень работ, выполняемых в порядке текущей эксплуатации.</w:t>
      </w:r>
    </w:p>
    <w:p w:rsidR="00CA6A81" w:rsidRPr="00764A89" w:rsidRDefault="00CA6A81" w:rsidP="00C2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Распоряжение ответственного за электрохозяйство о разделении обязанностей электротехнического и электротехнологического персонала.</w:t>
      </w:r>
    </w:p>
    <w:p w:rsidR="00CA6A81" w:rsidRPr="00764A89" w:rsidRDefault="00CA6A81" w:rsidP="00C241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 xml:space="preserve">Приказ (распоряжение) на лицо, ответственное за исправное состояние, проведение периодических испытаний и проверок ручных </w:t>
      </w:r>
      <w:r w:rsidRPr="00764A89">
        <w:rPr>
          <w:sz w:val="28"/>
          <w:szCs w:val="28"/>
        </w:rPr>
        <w:lastRenderedPageBreak/>
        <w:t>электрических машин, переносного электроинструмента и светильников, вспомогательного оборудования.</w:t>
      </w:r>
    </w:p>
    <w:p w:rsidR="00CA6A81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   Но необходимо помнить, что перечень приказов и распоряжений </w:t>
      </w:r>
      <w:r w:rsidRPr="00764A89">
        <w:rPr>
          <w:rStyle w:val="a3"/>
          <w:sz w:val="28"/>
          <w:szCs w:val="28"/>
        </w:rPr>
        <w:t>может быть расширен</w:t>
      </w:r>
      <w:r w:rsidRPr="00764A89">
        <w:rPr>
          <w:sz w:val="28"/>
          <w:szCs w:val="28"/>
        </w:rPr>
        <w:t> в зависимости от имеющегося на предприятии оборудования.</w:t>
      </w:r>
    </w:p>
    <w:p w:rsidR="00CB705E" w:rsidRPr="00CB705E" w:rsidRDefault="00CB705E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CB705E">
        <w:rPr>
          <w:b/>
          <w:sz w:val="28"/>
          <w:szCs w:val="28"/>
        </w:rPr>
        <w:t>Какой перечень документов необходим организациям, работающим с электроустановками?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   В зависимости от рода деятельности предприятия, перечень документов по электробезопасности будет отличаться. Например, организация, занимающаяся розничной торговлей кормами для животных, может не иметь на балансе ни одной электроустановки, в то время как машиностроительный завод может эксплуатировать не один десяток таких устройств.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   Электроустановки – совокупность машин, аппаратов, линий и вспомогательного оборудования (вместе с сооружениями и помещениями, в которых они установлены), предназначенных для производства, преобразования, трансформации, передачи, распределения электрической энергии и преобразования ее в другой вид энергии.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   Вот примерный перечень </w:t>
      </w:r>
      <w:r w:rsidRPr="00764A89">
        <w:rPr>
          <w:rStyle w:val="a3"/>
          <w:sz w:val="28"/>
          <w:szCs w:val="28"/>
        </w:rPr>
        <w:t>документации для организаций, имеющих на балансе электроустановки и производящих работы в них.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Приказ о назначении ответственного за электрохозяйство и его заместителя.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Перечень лиц, имеющих право: выдавать наряд, распоряжение; быть допускающим, ответственным руководителем работ и производителем работ (наблюдающим).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Перечень работ, выполняемых в порядке текущей эксплуатации.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Приказ о порядке организации производства работ вблизи линии электропередачи.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Перечень специальных работ, на  производство  которых должна иметься запись в удостоверении, и перечень работников, подлежащих проверке на право производства специальных работ.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Распоряжение руководителя  предприятия о лицах, имеющих  право единоличного осмотра электроустановок и электротехнической части технологического оборудования.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Распоряжение руководителя предприятия об установлении порядка хранения и выдачи ключей от электроустановок.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Журнал выдачи и возврата ключей от электроустановок.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Распоряжение ответственного за электрохозяйство о разделении обязанностей электротехнического и электротехнологического персонала.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 xml:space="preserve">Приказ (распоряжение) на лицо, ответственное за исправное состояние, проведение периодических испытаний и проверок ручных </w:t>
      </w:r>
      <w:r w:rsidRPr="00764A89">
        <w:rPr>
          <w:sz w:val="28"/>
          <w:szCs w:val="28"/>
        </w:rPr>
        <w:lastRenderedPageBreak/>
        <w:t>электрических машин, переносного электроинструмента и светильников, вспомогательного оборудования.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Журнал проверки и испытаний электроинструментов и  вспомогательного оборудования к нему.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Список средств защиты, которые должны быть на участках.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Журнал учета и содержания средств защиты.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Журнал испытаний средств защиты из диэлектрической резины и полимерных материалов.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Протоколы испытаний защитных средств.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Распоряжение руководителя потребителя о порядке оформления заявок на отключение и включение электрооборудования.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Журнал учета работ по нарядам и распоряжениям.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План эвакуации из подземных сооружений в случае непредвиденных обстоятельств.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Проекты производства работ (ППР) и технологические карты.</w:t>
      </w:r>
    </w:p>
    <w:p w:rsidR="00CA6A81" w:rsidRPr="00764A89" w:rsidRDefault="00CA6A81" w:rsidP="00C2414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Перечень технической документации: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копия генерального плана с нанесенными зданиями, сооружениями и подземными электротехническими коммуникациями;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утвержденная проектная документация (чертежи, пояснительные записки и др.) со всеми последующими изменениями;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акты приемки скрытых работ, испытаний и наладки электрооборудования, приемки электроустановок в эксплуатацию;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исполнительные рабочие схемы первичных  и вторичных электрических соединений;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 xml:space="preserve">акты разграничения сетей по имущественной (балансовой) принадлежности и эксплуатационной ответственности между </w:t>
      </w:r>
      <w:proofErr w:type="spellStart"/>
      <w:r w:rsidRPr="00764A89">
        <w:rPr>
          <w:sz w:val="28"/>
          <w:szCs w:val="28"/>
        </w:rPr>
        <w:t>энергоснабжающей</w:t>
      </w:r>
      <w:proofErr w:type="spellEnd"/>
      <w:r w:rsidRPr="00764A89">
        <w:rPr>
          <w:sz w:val="28"/>
          <w:szCs w:val="28"/>
        </w:rPr>
        <w:t xml:space="preserve"> организацией и потребителем, а также между структурными подразделениями (при необходимости);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 xml:space="preserve">технические паспорта основного электрооборудования, зданий и сооружений </w:t>
      </w:r>
      <w:proofErr w:type="spellStart"/>
      <w:r w:rsidRPr="00764A89">
        <w:rPr>
          <w:sz w:val="28"/>
          <w:szCs w:val="28"/>
        </w:rPr>
        <w:t>энергообъектов</w:t>
      </w:r>
      <w:proofErr w:type="spellEnd"/>
      <w:r w:rsidRPr="00764A89">
        <w:rPr>
          <w:sz w:val="28"/>
          <w:szCs w:val="28"/>
        </w:rPr>
        <w:t>, сертификаты на оборудование и материалы, подлежащие обязательной сертификации;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производственные инструкции по эксплуатации электроустановок;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журналы учета электрооборудования;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чертежи электрооборудования, электроустановок и сооружений, комплекты чертежей запасных частей, исполнительные чертежи  воздушных  и кабельных трасс и кабельные журналы;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чертежи подземных кабельных трасс и заземляющих устрой</w:t>
      </w:r>
      <w:proofErr w:type="gramStart"/>
      <w:r w:rsidRPr="00764A89">
        <w:rPr>
          <w:sz w:val="28"/>
          <w:szCs w:val="28"/>
        </w:rPr>
        <w:t>ств с пр</w:t>
      </w:r>
      <w:proofErr w:type="gramEnd"/>
      <w:r w:rsidRPr="00764A89">
        <w:rPr>
          <w:sz w:val="28"/>
          <w:szCs w:val="28"/>
        </w:rPr>
        <w:t>ивязками к зданиям и постоянным сооружениям и указанием мест установки соединительных муфт и пересечений с другими коммуникациями;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общие схемы электроснабжения, составленные по потребителю в целом и по отдельным цехам и участкам (подразделениям);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перечень электроустановок, находящихся  в  оперативном управлении;</w:t>
      </w:r>
    </w:p>
    <w:p w:rsidR="00CA6A81" w:rsidRPr="00764A89" w:rsidRDefault="00CA6A81" w:rsidP="00C241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sz w:val="28"/>
          <w:szCs w:val="28"/>
        </w:rPr>
      </w:pPr>
      <w:r w:rsidRPr="00764A89">
        <w:rPr>
          <w:sz w:val="28"/>
          <w:szCs w:val="28"/>
        </w:rPr>
        <w:lastRenderedPageBreak/>
        <w:t>перечень инвентарных средств защиты, распределенных между объектами.</w:t>
      </w:r>
    </w:p>
    <w:p w:rsidR="00CA6A81" w:rsidRPr="00764A89" w:rsidRDefault="00CA6A81" w:rsidP="00CB705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 w:rsidRPr="00764A89">
        <w:rPr>
          <w:rStyle w:val="a3"/>
          <w:sz w:val="28"/>
          <w:szCs w:val="28"/>
        </w:rPr>
        <w:t>Самые необходимые нормативные акты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  <w:gridCol w:w="5584"/>
      </w:tblGrid>
      <w:tr w:rsidR="00CA6A81" w:rsidRPr="00764A89" w:rsidTr="00764A89">
        <w:tc>
          <w:tcPr>
            <w:tcW w:w="3840" w:type="dxa"/>
            <w:shd w:val="clear" w:color="auto" w:fill="FFFFFF"/>
            <w:vAlign w:val="center"/>
            <w:hideMark/>
          </w:tcPr>
          <w:p w:rsidR="00CA6A81" w:rsidRPr="00764A89" w:rsidRDefault="00CA6A81" w:rsidP="00764A89">
            <w:pPr>
              <w:pStyle w:val="a4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764A89">
              <w:rPr>
                <w:rStyle w:val="a3"/>
                <w:sz w:val="28"/>
                <w:szCs w:val="28"/>
              </w:rPr>
              <w:t>Документ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CA6A81" w:rsidRPr="00764A89" w:rsidRDefault="00CA6A81" w:rsidP="00764A89">
            <w:pPr>
              <w:pStyle w:val="a4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764A89">
              <w:rPr>
                <w:rStyle w:val="a3"/>
                <w:sz w:val="28"/>
                <w:szCs w:val="28"/>
              </w:rPr>
              <w:t>Поможет вам</w:t>
            </w:r>
          </w:p>
        </w:tc>
      </w:tr>
      <w:tr w:rsidR="00CA6A81" w:rsidRPr="00764A89" w:rsidTr="00764A89">
        <w:tc>
          <w:tcPr>
            <w:tcW w:w="3840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Правила по охране труда при эксплуатации электроустановок, утвержденные приказом Минтруда России от 24 июля 2013 г. № 328н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Узнать, как изменились требования по охране труда при работе с электроустановками</w:t>
            </w:r>
          </w:p>
        </w:tc>
      </w:tr>
      <w:tr w:rsidR="00CA6A81" w:rsidRPr="00764A89" w:rsidTr="00764A89">
        <w:tc>
          <w:tcPr>
            <w:tcW w:w="3840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Правила технической эксплуатации электроустановок потребителей, утвержденные приказом Минэнерго России от 13 января 2003 г. № 6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Уточнить, какие правила должен выполнять персонал, эксплуатирующий электроустановки</w:t>
            </w:r>
          </w:p>
        </w:tc>
      </w:tr>
      <w:tr w:rsidR="00CA6A81" w:rsidRPr="00764A89" w:rsidTr="00764A89">
        <w:tc>
          <w:tcPr>
            <w:tcW w:w="3840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Правила устройства электроустановок, утвержденные</w:t>
            </w:r>
            <w:r w:rsidR="000A3AA4">
              <w:rPr>
                <w:sz w:val="28"/>
                <w:szCs w:val="28"/>
              </w:rPr>
              <w:t xml:space="preserve"> </w:t>
            </w:r>
            <w:r w:rsidRPr="00764A89">
              <w:rPr>
                <w:sz w:val="28"/>
                <w:szCs w:val="28"/>
                <w:u w:val="single"/>
              </w:rPr>
              <w:t>приказом Минэнерго России от 20 июня 2003 г. № 242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Выяснить, какие требования предъявляются к устройству и установке различных электроустановок</w:t>
            </w:r>
          </w:p>
        </w:tc>
      </w:tr>
      <w:tr w:rsidR="00CA6A81" w:rsidRPr="00764A89" w:rsidTr="00764A89">
        <w:tc>
          <w:tcPr>
            <w:tcW w:w="3840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Инструкция по применению и испытанию средств защиты, используемых в электроустановках, утверждена приказом Минэнерго России от 30 июня 2003 г. № 261</w:t>
            </w:r>
          </w:p>
        </w:tc>
        <w:tc>
          <w:tcPr>
            <w:tcW w:w="5805" w:type="dxa"/>
            <w:shd w:val="clear" w:color="auto" w:fill="FFFFFF"/>
            <w:vAlign w:val="center"/>
            <w:hideMark/>
          </w:tcPr>
          <w:p w:rsidR="00CA6A81" w:rsidRPr="00764A89" w:rsidRDefault="00CA6A81">
            <w:pPr>
              <w:pStyle w:val="a4"/>
              <w:spacing w:before="0" w:beforeAutospacing="0" w:after="150" w:afterAutospacing="0"/>
              <w:rPr>
                <w:sz w:val="28"/>
                <w:szCs w:val="28"/>
              </w:rPr>
            </w:pPr>
            <w:r w:rsidRPr="00764A89">
              <w:rPr>
                <w:sz w:val="28"/>
                <w:szCs w:val="28"/>
              </w:rPr>
              <w:t>Вспомнить, какие средства защиты персонала используются при работе с теми или иными электроустановками</w:t>
            </w:r>
          </w:p>
        </w:tc>
      </w:tr>
    </w:tbl>
    <w:p w:rsidR="00CA6A81" w:rsidRPr="00764A89" w:rsidRDefault="00CA6A81" w:rsidP="00CB705E">
      <w:pPr>
        <w:pStyle w:val="a4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764A89">
        <w:rPr>
          <w:sz w:val="28"/>
          <w:szCs w:val="28"/>
        </w:rPr>
        <w:t> </w:t>
      </w:r>
      <w:r w:rsidRPr="00764A89">
        <w:rPr>
          <w:rStyle w:val="a3"/>
          <w:sz w:val="28"/>
          <w:szCs w:val="28"/>
          <w:shd w:val="clear" w:color="auto" w:fill="A9A9A9"/>
        </w:rPr>
        <w:t>   Запомните главное:   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   1</w:t>
      </w:r>
      <w:r w:rsidR="00CB705E">
        <w:rPr>
          <w:sz w:val="28"/>
          <w:szCs w:val="28"/>
        </w:rPr>
        <w:t>.</w:t>
      </w:r>
      <w:r w:rsidRPr="00764A89">
        <w:rPr>
          <w:sz w:val="28"/>
          <w:szCs w:val="28"/>
        </w:rPr>
        <w:t xml:space="preserve"> Любая организация должна иметь документацию, регламентирующую правила использования электрооборудования и безопасной работы с ним.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>   2</w:t>
      </w:r>
      <w:r w:rsidR="00CB705E">
        <w:rPr>
          <w:sz w:val="28"/>
          <w:szCs w:val="28"/>
        </w:rPr>
        <w:t>.</w:t>
      </w:r>
      <w:r w:rsidRPr="00764A89">
        <w:rPr>
          <w:sz w:val="28"/>
          <w:szCs w:val="28"/>
        </w:rPr>
        <w:t>Чтобы не запутаться в нормативных актах, регулирующих работу с электроприборами и оборудованием, следует составить их список.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 xml:space="preserve">   3</w:t>
      </w:r>
      <w:r w:rsidR="00CB705E">
        <w:rPr>
          <w:sz w:val="28"/>
          <w:szCs w:val="28"/>
        </w:rPr>
        <w:t>.</w:t>
      </w:r>
      <w:r w:rsidRPr="00764A89">
        <w:rPr>
          <w:sz w:val="28"/>
          <w:szCs w:val="28"/>
        </w:rPr>
        <w:t xml:space="preserve"> Содержание списка нормативных документов зависит от специфики работы предприятия.</w:t>
      </w:r>
    </w:p>
    <w:p w:rsidR="00CA6A81" w:rsidRPr="00764A89" w:rsidRDefault="00CA6A81" w:rsidP="00C24148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A6A81" w:rsidRDefault="00CA6A81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764A89">
        <w:rPr>
          <w:sz w:val="28"/>
          <w:szCs w:val="28"/>
        </w:rPr>
        <w:t xml:space="preserve">   Использован источник: e.otruda.ru</w:t>
      </w:r>
    </w:p>
    <w:p w:rsidR="00E554E6" w:rsidRDefault="00E554E6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E554E6" w:rsidRPr="000A3AA4" w:rsidRDefault="00E554E6" w:rsidP="00C24148">
      <w:pPr>
        <w:spacing w:after="240"/>
        <w:jc w:val="both"/>
        <w:outlineLvl w:val="2"/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</w:pPr>
      <w:proofErr w:type="gramStart"/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lastRenderedPageBreak/>
        <w:t>ЧУ</w:t>
      </w:r>
      <w:proofErr w:type="gramEnd"/>
      <w:r w:rsidR="00C24148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 </w:t>
      </w:r>
      <w:bookmarkStart w:id="0" w:name="_GoBack"/>
      <w:bookmarkEnd w:id="0"/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ДПО  </w:t>
      </w:r>
      <w:r w:rsidRPr="000A3AA4">
        <w:rPr>
          <w:rFonts w:ascii="Open Sans" w:eastAsia="Times New Roman" w:hAnsi="Open Sans" w:cs="Tahoma" w:hint="eastAsia"/>
          <w:b/>
          <w:bCs/>
          <w:color w:val="1F497D" w:themeColor="text2"/>
          <w:sz w:val="28"/>
          <w:szCs w:val="28"/>
        </w:rPr>
        <w:t>«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Павловская образовательная компания</w:t>
      </w:r>
      <w:r w:rsidRPr="000A3AA4">
        <w:rPr>
          <w:rFonts w:ascii="Open Sans" w:eastAsia="Times New Roman" w:hAnsi="Open Sans" w:cs="Tahoma" w:hint="eastAsia"/>
          <w:b/>
          <w:bCs/>
          <w:color w:val="1F497D" w:themeColor="text2"/>
          <w:sz w:val="28"/>
          <w:szCs w:val="28"/>
        </w:rPr>
        <w:t>»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  разраб</w:t>
      </w:r>
      <w:r w:rsidR="0067089B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отает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 </w:t>
      </w:r>
      <w:r w:rsid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минимальный пакет 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докумен</w:t>
      </w:r>
      <w:r w:rsid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тов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 по электробезопасности для вашей организации</w:t>
      </w:r>
      <w:r w:rsid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 xml:space="preserve"> не имеющей электроустановок</w:t>
      </w:r>
      <w:r w:rsidRPr="000A3AA4">
        <w:rPr>
          <w:rFonts w:ascii="Open Sans" w:eastAsia="Times New Roman" w:hAnsi="Open Sans" w:cs="Tahoma"/>
          <w:b/>
          <w:bCs/>
          <w:color w:val="1F497D" w:themeColor="text2"/>
          <w:sz w:val="28"/>
          <w:szCs w:val="28"/>
        </w:rPr>
        <w:t>!</w:t>
      </w:r>
    </w:p>
    <w:p w:rsidR="000A3AA4" w:rsidRDefault="000A3AA4" w:rsidP="00C24148">
      <w:pPr>
        <w:pStyle w:val="text-center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:rsidR="00E554E6" w:rsidRPr="000A3AA4" w:rsidRDefault="00E554E6" w:rsidP="00C24148">
      <w:pPr>
        <w:pStyle w:val="text-center"/>
        <w:jc w:val="both"/>
        <w:rPr>
          <w:rFonts w:ascii="Helvetica" w:hAnsi="Helvetica" w:cs="Arial"/>
          <w:sz w:val="22"/>
          <w:szCs w:val="22"/>
        </w:rPr>
      </w:pPr>
      <w:r w:rsidRPr="000A3AA4">
        <w:rPr>
          <w:rFonts w:ascii="Arial" w:hAnsi="Arial" w:cs="Arial"/>
          <w:b/>
          <w:bCs/>
          <w:color w:val="FF0000"/>
          <w:sz w:val="22"/>
          <w:szCs w:val="22"/>
        </w:rPr>
        <w:t>ВНИМАНИЕ</w:t>
      </w:r>
      <w:r w:rsidRPr="000A3AA4">
        <w:rPr>
          <w:rFonts w:ascii="Helvetica" w:hAnsi="Helvetica" w:cs="Helvetica"/>
          <w:b/>
          <w:bCs/>
          <w:color w:val="FF0000"/>
          <w:sz w:val="22"/>
          <w:szCs w:val="22"/>
        </w:rPr>
        <w:t xml:space="preserve">! </w:t>
      </w:r>
      <w:r w:rsidRPr="000A3AA4">
        <w:rPr>
          <w:rFonts w:ascii="Arial" w:hAnsi="Arial" w:cs="Arial"/>
          <w:sz w:val="22"/>
          <w:szCs w:val="22"/>
        </w:rPr>
        <w:t>СТОИМОСТЬ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РАЗРАБОТКИ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ДОКУМЕНТОВ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РАССЧИТЫВАЕТСЯ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ИДИВИДУАЛЬНО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ДЛЯ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КАЖДОЙ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ОРГАНИЗАЦИИ</w:t>
      </w:r>
      <w:r w:rsidRPr="000A3AA4">
        <w:rPr>
          <w:rFonts w:ascii="Helvetica" w:hAnsi="Helvetica" w:cs="Arial"/>
          <w:sz w:val="22"/>
          <w:szCs w:val="22"/>
        </w:rPr>
        <w:t xml:space="preserve">. </w:t>
      </w:r>
      <w:r w:rsidRPr="000A3AA4">
        <w:rPr>
          <w:rFonts w:ascii="Helvetica" w:hAnsi="Helvetica" w:cs="Arial"/>
          <w:sz w:val="22"/>
          <w:szCs w:val="22"/>
        </w:rPr>
        <w:br/>
      </w:r>
      <w:r w:rsidRPr="000A3AA4">
        <w:rPr>
          <w:rFonts w:ascii="Arial" w:hAnsi="Arial" w:cs="Arial"/>
          <w:sz w:val="22"/>
          <w:szCs w:val="22"/>
        </w:rPr>
        <w:t>ТАК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КАК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КОЛИЧЕСТВО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НЕОБХОДИМЫХ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ДОКУМЕНТОВ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НАПРЯМУЮ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ЗАВИСИТ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ОТ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ПЕРЕЧЕНЯ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ДОЛЖНОСТЕЙ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И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ИСПОЛЬЗУЕМОГО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ОБОРУДОВАНИЯ</w:t>
      </w:r>
      <w:r w:rsidRPr="000A3AA4">
        <w:rPr>
          <w:rFonts w:ascii="Helvetica" w:hAnsi="Helvetica" w:cs="Arial"/>
          <w:sz w:val="22"/>
          <w:szCs w:val="22"/>
        </w:rPr>
        <w:t xml:space="preserve">. </w:t>
      </w:r>
    </w:p>
    <w:p w:rsidR="00E554E6" w:rsidRPr="000A3AA4" w:rsidRDefault="00E554E6" w:rsidP="00C24148">
      <w:pPr>
        <w:pStyle w:val="text-center"/>
        <w:jc w:val="both"/>
        <w:rPr>
          <w:rFonts w:ascii="Helvetica" w:hAnsi="Helvetica" w:cs="Arial"/>
          <w:sz w:val="22"/>
          <w:szCs w:val="22"/>
        </w:rPr>
      </w:pPr>
      <w:r w:rsidRPr="000A3AA4">
        <w:rPr>
          <w:rFonts w:ascii="Arial" w:hAnsi="Arial" w:cs="Arial"/>
          <w:sz w:val="22"/>
          <w:szCs w:val="22"/>
        </w:rPr>
        <w:t>ТОЛЬКО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ПОСЛЕ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ПОЛУЧЕНИЯ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ДАННОЙ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ИНФОРМАЦИИ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МЫ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МОЖЕМ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ВАМ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ТОЧНО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РАССЧИТАТЬ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СТОИМОСТЬ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ПАКЕТА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ДЛЯ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ВАШЕЙ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КОМПАНИИ</w:t>
      </w:r>
      <w:r w:rsidRPr="000A3AA4">
        <w:rPr>
          <w:rFonts w:ascii="Helvetica" w:hAnsi="Helvetica" w:cs="Arial"/>
          <w:sz w:val="22"/>
          <w:szCs w:val="22"/>
        </w:rPr>
        <w:t>.</w:t>
      </w:r>
    </w:p>
    <w:p w:rsidR="00E554E6" w:rsidRPr="000A3AA4" w:rsidRDefault="00E554E6" w:rsidP="00C24148">
      <w:pPr>
        <w:pStyle w:val="text-center"/>
        <w:jc w:val="both"/>
        <w:rPr>
          <w:rFonts w:ascii="Helvetica" w:hAnsi="Helvetica" w:cs="Arial"/>
          <w:sz w:val="22"/>
          <w:szCs w:val="22"/>
        </w:rPr>
      </w:pPr>
      <w:r w:rsidRPr="000A3AA4">
        <w:rPr>
          <w:rFonts w:ascii="Arial" w:hAnsi="Arial" w:cs="Arial"/>
          <w:sz w:val="22"/>
          <w:szCs w:val="22"/>
        </w:rPr>
        <w:t>ТАКЖЕ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У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НАС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ДЕЙСТВУЕТ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СКИДКА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ДЛЯ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КЛИЕНТОВ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ИЗ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ДРУГИХ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ГОРОДОВ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РОССИИ</w:t>
      </w:r>
      <w:r w:rsidRPr="000A3AA4">
        <w:rPr>
          <w:rFonts w:ascii="Helvetica" w:hAnsi="Helvetica" w:cs="Arial"/>
          <w:sz w:val="22"/>
          <w:szCs w:val="22"/>
        </w:rPr>
        <w:t>.</w:t>
      </w:r>
    </w:p>
    <w:p w:rsidR="00E554E6" w:rsidRPr="000A3AA4" w:rsidRDefault="00E554E6" w:rsidP="00C24148">
      <w:pPr>
        <w:pStyle w:val="text-center"/>
        <w:jc w:val="both"/>
        <w:rPr>
          <w:sz w:val="22"/>
          <w:szCs w:val="22"/>
        </w:rPr>
      </w:pPr>
      <w:r w:rsidRPr="000A3AA4">
        <w:rPr>
          <w:rFonts w:ascii="Arial" w:hAnsi="Arial" w:cs="Arial"/>
          <w:sz w:val="22"/>
          <w:szCs w:val="22"/>
        </w:rPr>
        <w:t>ОСТАВЛЯЙТЕ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ЗАЯВКУ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НА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proofErr w:type="gramStart"/>
      <w:r w:rsidRPr="000A3AA4">
        <w:rPr>
          <w:rFonts w:ascii="Arial" w:hAnsi="Arial" w:cs="Arial"/>
          <w:sz w:val="22"/>
          <w:szCs w:val="22"/>
        </w:rPr>
        <w:t>РАСЧЕТ</w:t>
      </w:r>
      <w:proofErr w:type="gramEnd"/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И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МЫ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ПРИШЛЕМ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Fonts w:ascii="Arial" w:hAnsi="Arial" w:cs="Arial"/>
          <w:sz w:val="22"/>
          <w:szCs w:val="22"/>
        </w:rPr>
        <w:t>ВАМ</w:t>
      </w:r>
      <w:r w:rsidRPr="000A3AA4">
        <w:rPr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КОММЕРЧЕСКОЕ</w:t>
      </w:r>
      <w:r w:rsidRPr="000A3AA4">
        <w:rPr>
          <w:rStyle w:val="a3"/>
          <w:rFonts w:ascii="Helvetica" w:hAnsi="Helvetica" w:cs="Helvetica"/>
          <w:sz w:val="22"/>
          <w:szCs w:val="22"/>
        </w:rPr>
        <w:t xml:space="preserve"> </w:t>
      </w:r>
      <w:r w:rsidRPr="000A3AA4">
        <w:rPr>
          <w:rStyle w:val="a3"/>
          <w:rFonts w:ascii="Arial" w:hAnsi="Arial" w:cs="Arial"/>
          <w:sz w:val="22"/>
          <w:szCs w:val="22"/>
        </w:rPr>
        <w:t>ПРЕДЛОЖЕНИЕ</w:t>
      </w:r>
      <w:r w:rsidRPr="000A3AA4">
        <w:rPr>
          <w:rFonts w:ascii="Helvetica" w:hAnsi="Helvetica" w:cs="Arial"/>
          <w:sz w:val="22"/>
          <w:szCs w:val="22"/>
        </w:rPr>
        <w:t>.</w:t>
      </w:r>
    </w:p>
    <w:p w:rsidR="00E554E6" w:rsidRPr="000A3AA4" w:rsidRDefault="00E554E6" w:rsidP="00C24148">
      <w:pPr>
        <w:spacing w:after="240"/>
        <w:jc w:val="both"/>
        <w:outlineLvl w:val="2"/>
        <w:rPr>
          <w:rFonts w:ascii="Open Sans" w:eastAsia="Times New Roman" w:hAnsi="Open Sans" w:cs="Tahoma"/>
          <w:b/>
          <w:bCs/>
          <w:sz w:val="22"/>
          <w:szCs w:val="22"/>
        </w:rPr>
      </w:pPr>
    </w:p>
    <w:p w:rsidR="00E554E6" w:rsidRPr="000A3AA4" w:rsidRDefault="00E554E6" w:rsidP="00C24148">
      <w:pPr>
        <w:pStyle w:val="a4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</w:p>
    <w:p w:rsidR="00CA6A81" w:rsidRPr="00764A89" w:rsidRDefault="00CA6A81">
      <w:pPr>
        <w:rPr>
          <w:sz w:val="28"/>
          <w:szCs w:val="28"/>
        </w:rPr>
      </w:pPr>
    </w:p>
    <w:sectPr w:rsidR="00CA6A81" w:rsidRPr="00764A89" w:rsidSect="00FD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36439"/>
    <w:multiLevelType w:val="multilevel"/>
    <w:tmpl w:val="5B9E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5E7C47"/>
    <w:multiLevelType w:val="multilevel"/>
    <w:tmpl w:val="55760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B5848"/>
    <w:multiLevelType w:val="multilevel"/>
    <w:tmpl w:val="21A6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1C04EB"/>
    <w:multiLevelType w:val="multilevel"/>
    <w:tmpl w:val="CBAA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0F2FE0"/>
    <w:multiLevelType w:val="multilevel"/>
    <w:tmpl w:val="B8F0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530B7E"/>
    <w:multiLevelType w:val="multilevel"/>
    <w:tmpl w:val="24E8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81"/>
    <w:rsid w:val="0000151F"/>
    <w:rsid w:val="000A3AA4"/>
    <w:rsid w:val="001035B3"/>
    <w:rsid w:val="0023229B"/>
    <w:rsid w:val="0067089B"/>
    <w:rsid w:val="00764A89"/>
    <w:rsid w:val="00AD394C"/>
    <w:rsid w:val="00BF63E0"/>
    <w:rsid w:val="00C24148"/>
    <w:rsid w:val="00CA6A81"/>
    <w:rsid w:val="00CB705E"/>
    <w:rsid w:val="00E44B26"/>
    <w:rsid w:val="00E554E6"/>
    <w:rsid w:val="00F91961"/>
    <w:rsid w:val="00FD3C93"/>
    <w:rsid w:val="00FD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F0"/>
  </w:style>
  <w:style w:type="paragraph" w:styleId="2">
    <w:name w:val="heading 2"/>
    <w:basedOn w:val="a"/>
    <w:link w:val="20"/>
    <w:uiPriority w:val="9"/>
    <w:qFormat/>
    <w:rsid w:val="00CA6A8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A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A81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A6A81"/>
    <w:rPr>
      <w:b/>
      <w:bCs/>
    </w:rPr>
  </w:style>
  <w:style w:type="paragraph" w:styleId="a4">
    <w:name w:val="Normal (Web)"/>
    <w:basedOn w:val="a"/>
    <w:uiPriority w:val="99"/>
    <w:unhideWhenUsed/>
    <w:rsid w:val="00CA6A81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Hyperlink"/>
    <w:basedOn w:val="a0"/>
    <w:uiPriority w:val="99"/>
    <w:semiHidden/>
    <w:unhideWhenUsed/>
    <w:rsid w:val="00CA6A8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A8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A6A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CA6A81"/>
    <w:rPr>
      <w:i/>
      <w:iCs/>
    </w:rPr>
  </w:style>
  <w:style w:type="character" w:customStyle="1" w:styleId="apple-converted-space">
    <w:name w:val="apple-converted-space"/>
    <w:basedOn w:val="a0"/>
    <w:rsid w:val="00CA6A81"/>
  </w:style>
  <w:style w:type="paragraph" w:customStyle="1" w:styleId="text-center">
    <w:name w:val="text-center"/>
    <w:basedOn w:val="a"/>
    <w:rsid w:val="00E554E6"/>
    <w:pPr>
      <w:spacing w:after="150" w:line="240" w:lineRule="auto"/>
      <w:jc w:val="center"/>
    </w:pPr>
    <w:rPr>
      <w:rFonts w:eastAsiaTheme="minorEastAsia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2F0"/>
  </w:style>
  <w:style w:type="paragraph" w:styleId="2">
    <w:name w:val="heading 2"/>
    <w:basedOn w:val="a"/>
    <w:link w:val="20"/>
    <w:uiPriority w:val="9"/>
    <w:qFormat/>
    <w:rsid w:val="00CA6A8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6A8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A81"/>
    <w:rPr>
      <w:rFonts w:eastAsia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A6A81"/>
    <w:rPr>
      <w:b/>
      <w:bCs/>
    </w:rPr>
  </w:style>
  <w:style w:type="paragraph" w:styleId="a4">
    <w:name w:val="Normal (Web)"/>
    <w:basedOn w:val="a"/>
    <w:uiPriority w:val="99"/>
    <w:unhideWhenUsed/>
    <w:rsid w:val="00CA6A81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styleId="a5">
    <w:name w:val="Hyperlink"/>
    <w:basedOn w:val="a0"/>
    <w:uiPriority w:val="99"/>
    <w:semiHidden/>
    <w:unhideWhenUsed/>
    <w:rsid w:val="00CA6A8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6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6A8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A6A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CA6A81"/>
    <w:rPr>
      <w:i/>
      <w:iCs/>
    </w:rPr>
  </w:style>
  <w:style w:type="character" w:customStyle="1" w:styleId="apple-converted-space">
    <w:name w:val="apple-converted-space"/>
    <w:basedOn w:val="a0"/>
    <w:rsid w:val="00CA6A81"/>
  </w:style>
  <w:style w:type="paragraph" w:customStyle="1" w:styleId="text-center">
    <w:name w:val="text-center"/>
    <w:basedOn w:val="a"/>
    <w:rsid w:val="00E554E6"/>
    <w:pPr>
      <w:spacing w:after="150" w:line="240" w:lineRule="auto"/>
      <w:jc w:val="center"/>
    </w:pPr>
    <w:rPr>
      <w:rFonts w:eastAsiaTheme="minorEastAsia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Бочкарев</dc:creator>
  <cp:lastModifiedBy>user3</cp:lastModifiedBy>
  <cp:revision>4</cp:revision>
  <dcterms:created xsi:type="dcterms:W3CDTF">2018-07-13T06:35:00Z</dcterms:created>
  <dcterms:modified xsi:type="dcterms:W3CDTF">2018-08-01T05:57:00Z</dcterms:modified>
</cp:coreProperties>
</file>