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593" w:rsidRPr="002F680D" w:rsidRDefault="00E80593" w:rsidP="00E8059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680D">
        <w:rPr>
          <w:rFonts w:ascii="Times New Roman" w:hAnsi="Times New Roman" w:cs="Times New Roman"/>
          <w:b/>
          <w:sz w:val="24"/>
          <w:szCs w:val="24"/>
        </w:rPr>
        <w:t>ПРИМЕРНЫЙ ПЕРЕЧЕНЬ</w:t>
      </w:r>
    </w:p>
    <w:p w:rsidR="00E80593" w:rsidRPr="002F680D" w:rsidRDefault="00E80593" w:rsidP="00E8059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680D">
        <w:rPr>
          <w:rFonts w:ascii="Times New Roman" w:hAnsi="Times New Roman" w:cs="Times New Roman"/>
          <w:b/>
          <w:sz w:val="24"/>
          <w:szCs w:val="24"/>
        </w:rPr>
        <w:t>ЛОКАЛЬНОЙ ДОКУМЕНТАЦИИ В СФЕРЕ ОХРАНЫ ТРУДА</w:t>
      </w:r>
    </w:p>
    <w:p w:rsidR="00E80593" w:rsidRPr="002F680D" w:rsidRDefault="00E80593" w:rsidP="00E8059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680D">
        <w:rPr>
          <w:rFonts w:ascii="Times New Roman" w:hAnsi="Times New Roman" w:cs="Times New Roman"/>
          <w:b/>
          <w:sz w:val="24"/>
          <w:szCs w:val="24"/>
        </w:rPr>
        <w:t>НА ПРЕДПРИЯТИЯХ (В ОРГАНИЗАЦИЯХ, УЧРЕЖДЕНИЯХ)  НИЖЕГОРОДСКОЙ ОБЛАСТИ</w:t>
      </w:r>
    </w:p>
    <w:p w:rsidR="00E80593" w:rsidRPr="002F680D" w:rsidRDefault="00E80593" w:rsidP="00E805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D52F0" w:rsidRPr="002F680D" w:rsidRDefault="00E80593" w:rsidP="00E80593">
      <w:pPr>
        <w:rPr>
          <w:rFonts w:ascii="Times New Roman" w:hAnsi="Times New Roman" w:cs="Times New Roman"/>
          <w:sz w:val="24"/>
          <w:szCs w:val="24"/>
        </w:rPr>
      </w:pPr>
      <w:r w:rsidRPr="002F680D">
        <w:rPr>
          <w:rFonts w:ascii="Times New Roman" w:hAnsi="Times New Roman" w:cs="Times New Roman"/>
          <w:sz w:val="24"/>
          <w:szCs w:val="24"/>
        </w:rPr>
        <w:t xml:space="preserve">Установленные сокращения: ТК РФ - Трудовой </w:t>
      </w:r>
      <w:hyperlink r:id="rId6" w:history="1">
        <w:r w:rsidRPr="002F680D">
          <w:rPr>
            <w:rFonts w:ascii="Times New Roman" w:hAnsi="Times New Roman" w:cs="Times New Roman"/>
            <w:color w:val="0000FF"/>
            <w:sz w:val="24"/>
            <w:szCs w:val="24"/>
          </w:rPr>
          <w:t>кодекс</w:t>
        </w:r>
      </w:hyperlink>
      <w:r w:rsidRPr="002F680D"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</w:p>
    <w:tbl>
      <w:tblPr>
        <w:tblW w:w="1020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3714"/>
        <w:gridCol w:w="5528"/>
      </w:tblGrid>
      <w:tr w:rsidR="00E80593" w:rsidRPr="002F680D" w:rsidTr="00E80593">
        <w:tc>
          <w:tcPr>
            <w:tcW w:w="964" w:type="dxa"/>
          </w:tcPr>
          <w:p w:rsidR="00E80593" w:rsidRPr="002F680D" w:rsidRDefault="00E80593" w:rsidP="00E805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 </w:t>
            </w:r>
            <w:proofErr w:type="gramStart"/>
            <w:r w:rsidRPr="002F680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F680D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714" w:type="dxa"/>
          </w:tcPr>
          <w:p w:rsidR="00E80593" w:rsidRPr="002F680D" w:rsidRDefault="00E80593" w:rsidP="00E805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b/>
                <w:sz w:val="24"/>
                <w:szCs w:val="24"/>
              </w:rPr>
              <w:t>Локальные нормативные акты и иные документы по охране труда в организации</w:t>
            </w:r>
          </w:p>
        </w:tc>
        <w:tc>
          <w:tcPr>
            <w:tcW w:w="5528" w:type="dxa"/>
          </w:tcPr>
          <w:p w:rsidR="00E80593" w:rsidRPr="002F680D" w:rsidRDefault="00E80593" w:rsidP="00E805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Нормативно-правовые и распорядительные акты по охране труда</w:t>
            </w: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14" w:type="dxa"/>
          </w:tcPr>
          <w:p w:rsidR="00E80593" w:rsidRPr="005854F6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54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Документы по организации службы охраны труда в организации</w:t>
            </w:r>
          </w:p>
        </w:tc>
        <w:tc>
          <w:tcPr>
            <w:tcW w:w="5528" w:type="dxa"/>
            <w:vMerge w:val="restart"/>
          </w:tcPr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ТК РФ, </w:t>
            </w:r>
            <w:hyperlink r:id="rId7" w:history="1">
              <w:r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ст. 217</w:t>
              </w:r>
            </w:hyperlink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Приказ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от 17 мая 2012 г. N 559н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специалистов, осуществляющих работы в области охраны труда"</w:t>
            </w:r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Приказ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Минтруда России от 15.05.2013 N 205 "О внесении изменений в Квалификационный справочник должностей руководителей, специалистов и других служащих, утвержденный постановлением Министерства труда и социального развития Российской Федерации от 21 августа 1998 г. N 37"</w:t>
            </w:r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Приказ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труда и социальной защиты РФ от 4 августа 2014 г. N 524н "Об утверждении профессионального стандарта "Специалист в области охраны труда"</w:t>
            </w:r>
          </w:p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  <w:hyperlink r:id="rId11" w:history="1">
              <w:r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закон</w:t>
              </w:r>
            </w:hyperlink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от 2 мая 2015 г. N 122-ФЗ "О внесении изменений в Трудовой кодекс Российской Федерации и статьи 11 и 73 Федерального закона "Об образовании в Российской Федерации"</w:t>
            </w:r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Постановление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Минтруда РФ от 08.02.2000 N 14 "Об утверждении Рекомендаций по организации работы службы охраны труда в организации" в ред. Приказа Минтруда России от 12.02.2014 N 96</w:t>
            </w:r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Постановление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Минтруда РФ от 22.01.2001 N 10 "Об утверждении Межотраслевых </w:t>
            </w:r>
            <w:proofErr w:type="gramStart"/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>нормативов численности работников службы охраны труда</w:t>
            </w:r>
            <w:proofErr w:type="gramEnd"/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в организациях" в ред. Приказа Минтруда России от 12.02.2014 N 96</w:t>
            </w:r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Письмо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Минтруда РФ от 16.11.1994 N 2207-КВ "О примерном договоре на проведение работ по охране труда"</w:t>
            </w:r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Постановление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Минтруда РФ от 17.01.2001 N 7 "Об утверждении Рекомендаций по организации работы кабинета охраны труда и уголка охраны труда" (с рекомендациями)</w:t>
            </w:r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ГОСТ 12.0.230-2007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"ССБТ. Системы управления охраной труда. Общие требования". Изменения N 1 (ИУС Национальные стандарты, 3, 2014) утверждено и введено в действие с 01.03.2014 </w:t>
            </w:r>
            <w:hyperlink r:id="rId17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Приказом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Росстандарта от 31.10.2013 N 1334-ст</w:t>
            </w: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714" w:type="dxa"/>
          </w:tcPr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b/>
                <w:sz w:val="24"/>
                <w:szCs w:val="24"/>
              </w:rPr>
              <w:t>Приказ (распоряжение) о возложении обязанностей за организацию работы по охране труда в организации на одного из заместителей руководителя организации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714" w:type="dxa"/>
          </w:tcPr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b/>
                <w:sz w:val="24"/>
                <w:szCs w:val="24"/>
              </w:rPr>
              <w:t>Приказ о создании службы охраны труда (о приеме на работу специалиста по охране труда).</w:t>
            </w:r>
          </w:p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 отсутствии в штатном расписании должности специалиста по охране труда издается распорядительный документ </w:t>
            </w:r>
            <w:proofErr w:type="gramStart"/>
            <w:r w:rsidRPr="002F680D">
              <w:rPr>
                <w:rFonts w:ascii="Times New Roman" w:hAnsi="Times New Roman" w:cs="Times New Roman"/>
                <w:b/>
                <w:sz w:val="24"/>
                <w:szCs w:val="24"/>
              </w:rPr>
              <w:t>о возложении обязанностей по осуществлению работ по охране труда в организации на одного из инженерно-технических работников</w:t>
            </w:r>
            <w:proofErr w:type="gramEnd"/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714" w:type="dxa"/>
          </w:tcPr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со специалистом или организацией, оказывающей услуги в области охраны труда.</w:t>
            </w:r>
          </w:p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b/>
                <w:sz w:val="24"/>
                <w:szCs w:val="24"/>
              </w:rPr>
              <w:t>Заключается работодателем при отсутствии в организации службы охраны труда (специалиста по охране труда)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714" w:type="dxa"/>
          </w:tcPr>
          <w:p w:rsidR="00E80593" w:rsidRPr="005854F6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54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Распределение должностных обязанностей по охране труда между руководителями и главными специалистами по направлениям деятельности</w:t>
            </w:r>
          </w:p>
        </w:tc>
        <w:tc>
          <w:tcPr>
            <w:tcW w:w="5528" w:type="dxa"/>
            <w:vMerge w:val="restart"/>
          </w:tcPr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ТК РФ, </w:t>
            </w:r>
            <w:hyperlink r:id="rId18" w:history="1">
              <w:r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ст. 211</w:t>
              </w:r>
            </w:hyperlink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9" w:history="1">
              <w:r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212</w:t>
              </w:r>
            </w:hyperlink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20" w:history="1">
              <w:r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221</w:t>
              </w:r>
            </w:hyperlink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21" w:history="1">
              <w:r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223</w:t>
              </w:r>
            </w:hyperlink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22" w:history="1">
              <w:r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225</w:t>
              </w:r>
            </w:hyperlink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23" w:history="1">
              <w:r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226</w:t>
              </w:r>
            </w:hyperlink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24" w:history="1">
              <w:r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228</w:t>
              </w:r>
            </w:hyperlink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Постановление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Минтруда РФ от 08.02.2000 N 14 "Об утверждении Рекомендаций по организации работы службы охраны труда в организации" в ред. Приказа Минтруда России от 12.02.2014 N 96</w:t>
            </w:r>
          </w:p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Отраслевые рекомендации об организации работы по охране труда в организациях</w:t>
            </w:r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ГОСТ 12.0.230-2007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"ССБТ. Системы управления охраной труда. Общие требования". Изменения N 1 (ИУС Национальные стандарты, 3, 2014) утверждено и введено в действие с 01.03.2014 </w:t>
            </w:r>
            <w:hyperlink r:id="rId27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Приказом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Росстандарта от 31.10.2013 N 1334-ст</w:t>
            </w:r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Приказ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от 17 мая 2012 г. N 559н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специалистов, осуществляющих работы в области охраны труда"</w:t>
            </w:r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Приказ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Минтруда России от 15.05.2013 N 205 "О внесении изменений в Квалификационный справочник должностей руководителей, специалистов и других служащих, утвержденный постановлением Министерства труда и социального развития Российской Федерации от 21 августа 1998 г. N 37"</w:t>
            </w:r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Приказ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труда и социальной защиты РФ от 4 августа 2014 г. N 524н "Об утверждении профессионального стандарта "Специалист в области охраны труда"</w:t>
            </w:r>
          </w:p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  <w:hyperlink r:id="rId31" w:history="1">
              <w:r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закон</w:t>
              </w:r>
            </w:hyperlink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от 2 мая 2015 г. N 122-ФЗ "О внесении изменений в Трудовой кодекс Российской Федерации и статьи 11 и 73 Федерального закона "Об образовании в Российской Федерации"</w:t>
            </w:r>
          </w:p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714" w:type="dxa"/>
          </w:tcPr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b/>
                <w:sz w:val="24"/>
                <w:szCs w:val="24"/>
              </w:rPr>
              <w:t>Приказ (распоряжение) о введении в действие Положения (стандарта) об организации работы по охране труда в организации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714" w:type="dxa"/>
          </w:tcPr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b/>
                <w:sz w:val="24"/>
                <w:szCs w:val="24"/>
              </w:rPr>
              <w:t>Положение (стандарт) о системе управления охраной труда в организации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714" w:type="dxa"/>
          </w:tcPr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Должностные инструкции с разделом об обязанностях, правах и ответственности в области охраны труда в соответствии со штатным расписанием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714" w:type="dxa"/>
          </w:tcPr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Приказ (распоряжение) об организации </w:t>
            </w:r>
            <w:proofErr w:type="gramStart"/>
            <w:r w:rsidRPr="002F680D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 за</w:t>
            </w:r>
            <w:proofErr w:type="gramEnd"/>
            <w:r w:rsidRPr="002F68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состоянием условий и охраны труда в организации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3714" w:type="dxa"/>
          </w:tcPr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b/>
                <w:sz w:val="24"/>
                <w:szCs w:val="24"/>
              </w:rPr>
              <w:t>Журнал регистрации выдачи документов по охране труда.</w:t>
            </w:r>
          </w:p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b/>
                <w:sz w:val="24"/>
                <w:szCs w:val="24"/>
              </w:rPr>
              <w:t>Ведется службой (специалистом) охраны труда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3714" w:type="dxa"/>
          </w:tcPr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b/>
                <w:sz w:val="24"/>
                <w:szCs w:val="24"/>
              </w:rPr>
              <w:t>Журнал регистрации входящей документации по охране труда.</w:t>
            </w:r>
          </w:p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b/>
                <w:sz w:val="24"/>
                <w:szCs w:val="24"/>
              </w:rPr>
              <w:t>Ведется службой (специалистом) охраны труда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14" w:type="dxa"/>
          </w:tcPr>
          <w:p w:rsidR="00E80593" w:rsidRPr="005854F6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54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Перечень нормативных правовых актов по охране труда.</w:t>
            </w:r>
          </w:p>
          <w:p w:rsidR="00E80593" w:rsidRPr="005854F6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54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Нормативно-правовыми актами обеспечиваются все подразделения организации</w:t>
            </w:r>
          </w:p>
        </w:tc>
        <w:tc>
          <w:tcPr>
            <w:tcW w:w="5528" w:type="dxa"/>
          </w:tcPr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ТК РФ, </w:t>
            </w:r>
            <w:hyperlink r:id="rId32" w:history="1">
              <w:r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ст. 211</w:t>
              </w:r>
            </w:hyperlink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33" w:history="1">
              <w:r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212</w:t>
              </w:r>
            </w:hyperlink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Постановление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РФ от 27.12.2010 N 1160 "Об утверждении Положения о разработке, утверждении и изменении нормативных правовых актов, содержащих государственные нормативные требования охраны труда" (с изменениями, утвержденными постановлением Правительства РФ от 30 июля 2014 года N 726)</w:t>
            </w:r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Постановление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Минтруда от 17.12.2002 N 80 "Об утверждении Методических рекомендаций по разработке государственных нормативных требований охраны труда"</w:t>
            </w: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714" w:type="dxa"/>
          </w:tcPr>
          <w:p w:rsidR="00E80593" w:rsidRPr="005854F6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54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Лицензии на отдельные виды </w:t>
            </w:r>
            <w:r w:rsidRPr="005854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5528" w:type="dxa"/>
          </w:tcPr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ТК РФ, </w:t>
            </w:r>
            <w:hyperlink r:id="rId36" w:history="1">
              <w:r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ст. 215</w:t>
              </w:r>
            </w:hyperlink>
          </w:p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Федеральный </w:t>
            </w:r>
            <w:hyperlink r:id="rId37" w:history="1">
              <w:r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закон</w:t>
              </w:r>
            </w:hyperlink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от 04.05.2011 N 99-ФЗ "О лицензировании отдельных видов деятельности" (с изменениями от 02.07.2013)</w:t>
            </w: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714" w:type="dxa"/>
          </w:tcPr>
          <w:p w:rsidR="00E80593" w:rsidRPr="005854F6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54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Перечень производств (профессий), при работе в которых установлено обязательное прохождение работающими медицинских осмотров.</w:t>
            </w:r>
          </w:p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4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Составляется на основании приказа руководителя организации об утверждении временных перечней вредных, опасных веществ и производственных факторов, а также работ, при выполнении которых обязательно проводятся медицинские осмотры, при поступлении на работу и периодические медосмотры (пересматриваются ежегодно)</w:t>
            </w:r>
          </w:p>
        </w:tc>
        <w:tc>
          <w:tcPr>
            <w:tcW w:w="5528" w:type="dxa"/>
          </w:tcPr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ТК РФ, </w:t>
            </w:r>
            <w:hyperlink r:id="rId38" w:history="1">
              <w:r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ст. 212</w:t>
              </w:r>
            </w:hyperlink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39" w:history="1">
              <w:r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213</w:t>
              </w:r>
            </w:hyperlink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proofErr w:type="gramStart"/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Приказ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здравоохранения и социального развития РФ от 12.04.2011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</w:t>
            </w:r>
            <w:proofErr w:type="gramEnd"/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proofErr w:type="gramStart"/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Приказ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Минздрава России от 15.05.2013 N 296н "О внесении изменения в приложение N 2 к приказу Министерства здравоохранения и социального развития Российской Федерации от 12 апреля 2011 г.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</w:t>
            </w:r>
            <w:proofErr w:type="gramEnd"/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осмотров (обследований) работников, занятых на тяжелых работах и на работах с вредными и (или) опасными условиями труда"</w:t>
            </w:r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Постановление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РФ от 23.09.2002 N 695 "О прохождении обязательного психиатрического освидетельствования работниками, осуществляющими отдельные виды деятельности, в том числе деятельность, связанную с источниками повышенной опасности (с влиянием вредных веществ и неблагоприятных производственных факторов), а также работающими в условиях повышенной опасности" (ред. от 25.03.2013)</w:t>
            </w: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714" w:type="dxa"/>
          </w:tcPr>
          <w:p w:rsidR="00E80593" w:rsidRPr="005854F6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54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Поименный список работников, обязанных проходить медицинские осмотры.</w:t>
            </w:r>
          </w:p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4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Контингенты, подлежащие предварительным и периодическим медицинским осмотрам (согласовывается с территориальными органами </w:t>
            </w:r>
            <w:proofErr w:type="spellStart"/>
            <w:r w:rsidRPr="005854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Роспотребнадзора</w:t>
            </w:r>
            <w:proofErr w:type="spellEnd"/>
            <w:r w:rsidRPr="005854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5528" w:type="dxa"/>
            <w:vMerge w:val="restart"/>
          </w:tcPr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ТК РФ, </w:t>
            </w:r>
            <w:hyperlink r:id="rId43" w:history="1">
              <w:r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ст. 213</w:t>
              </w:r>
            </w:hyperlink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44" w:history="1">
              <w:r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266</w:t>
              </w:r>
            </w:hyperlink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proofErr w:type="gramStart"/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Приказ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здравоохранения и социального развития РФ от 12.04.2011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</w:t>
            </w:r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вредными и (или) опасными условиями труда"</w:t>
            </w:r>
            <w:proofErr w:type="gramEnd"/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proofErr w:type="gramStart"/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Приказ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Минздрава России от 15.05.2013 N 296н "О внесении изменения в приложение N 2 к приказу Министерства здравоохранения и социального развития Российской Федерации от 12 апреля 2011 г.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</w:t>
            </w:r>
            <w:proofErr w:type="gramEnd"/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осмотров (обследований) работников, занятых на тяжелых работах и на работах с вредными и (или) опасными условиями труда"</w:t>
            </w:r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Приказ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от 17 мая 2012 г. N 559н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специалистов, осуществляющих работы в области охраны труда"</w:t>
            </w:r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Приказ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Минтруда России от 15.05.2013 N 205 "О внесении изменений в Квалификационный справочник должностей руководителей, специалистов и других служащих, утвержденный постановлением Министерства труда и социального развития Российской Федерации от 21 августа 1998 г. N 37"</w:t>
            </w:r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Приказ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труда и социальной защиты РФ от 4 августа 2014 г. N 524н "Об утверждении профессионального стандарта "Специалист в области охраны труда"</w:t>
            </w:r>
          </w:p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  <w:hyperlink r:id="rId50" w:history="1">
              <w:r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закон</w:t>
              </w:r>
            </w:hyperlink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от 2 мая 2015 г. N 122-ФЗ "О внесении изменений в Трудовой кодекс Российской Федерации и статьи 11 и 73 Федерального закона "Об образовании в Российской Федерации"</w:t>
            </w: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3714" w:type="dxa"/>
          </w:tcPr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График проведения периодических медицинских </w:t>
            </w:r>
            <w:r w:rsidRPr="002F680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осмотров.</w:t>
            </w:r>
          </w:p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b/>
                <w:sz w:val="24"/>
                <w:szCs w:val="24"/>
              </w:rPr>
              <w:t>Составляется отделом кадров совместно с руководителями подразделений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6.2.</w:t>
            </w:r>
          </w:p>
        </w:tc>
        <w:tc>
          <w:tcPr>
            <w:tcW w:w="3714" w:type="dxa"/>
          </w:tcPr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b/>
                <w:sz w:val="24"/>
                <w:szCs w:val="24"/>
              </w:rPr>
              <w:t>Заключительный акт по результатам периодического медицинского осмотра.</w:t>
            </w:r>
          </w:p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b/>
                <w:sz w:val="24"/>
                <w:szCs w:val="24"/>
              </w:rPr>
              <w:t>Выдается медицинской организацией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714" w:type="dxa"/>
          </w:tcPr>
          <w:p w:rsidR="00E80593" w:rsidRPr="005854F6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54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Трудовой договор.</w:t>
            </w:r>
          </w:p>
          <w:p w:rsidR="00E80593" w:rsidRPr="005854F6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54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Разработка и обеспечение организации бланками трудового договора. Ознакомление вновь принимаемых на работу с условиями труда, предоставлением компенсаций за вредные, тяжелые и опасные условия труда</w:t>
            </w:r>
          </w:p>
        </w:tc>
        <w:tc>
          <w:tcPr>
            <w:tcW w:w="5528" w:type="dxa"/>
          </w:tcPr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ТК РФ, </w:t>
            </w:r>
            <w:hyperlink r:id="rId51" w:history="1">
              <w:r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ст. 56</w:t>
              </w:r>
            </w:hyperlink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52" w:history="1">
              <w:r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57</w:t>
              </w:r>
            </w:hyperlink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53" w:history="1">
              <w:r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59</w:t>
              </w:r>
            </w:hyperlink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54" w:history="1">
              <w:r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63</w:t>
              </w:r>
            </w:hyperlink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55" w:history="1">
              <w:r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253</w:t>
              </w:r>
            </w:hyperlink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56" w:history="1">
              <w:r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265</w:t>
              </w:r>
            </w:hyperlink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Письмо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Минтруда РФ от 23.01.1996 N 38-11 "Рекомендации по учету обязательств работодателя по условиям и охране труда в трудовом и коллективном договорах"</w:t>
            </w:r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Постановление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РФ от 12.04.2013 N 329 "О типовой форме трудового договора с руководителем государственного (муниципального) учреждения"</w:t>
            </w: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714" w:type="dxa"/>
          </w:tcPr>
          <w:p w:rsidR="00E80593" w:rsidRPr="005854F6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54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Документы по вводному инструктажу:</w:t>
            </w:r>
          </w:p>
        </w:tc>
        <w:tc>
          <w:tcPr>
            <w:tcW w:w="5528" w:type="dxa"/>
            <w:vMerge w:val="restart"/>
          </w:tcPr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ТК РФ, </w:t>
            </w:r>
            <w:hyperlink r:id="rId59" w:history="1">
              <w:r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ст. 225</w:t>
              </w:r>
            </w:hyperlink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Постановление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Минтруда РФ и Минобразования РФ от 13.01.2003 N 1/29 "Об утверждении Порядка обучения по охране труда и проверки </w:t>
            </w:r>
            <w:proofErr w:type="gramStart"/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>знаний требований охраны труда работников организаций</w:t>
            </w:r>
            <w:proofErr w:type="gramEnd"/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ГОСТ 12.0.004-2015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ССБТ "ССБТ. Организация обучения безопасности труда"</w:t>
            </w:r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Приказ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от 17 мая 2012 г. N 559н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специалистов, осуществляющих работы в области охраны труда"</w:t>
            </w:r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Приказ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Минтруда России от 15.05.2013 N 205 "О внесении изменений в Квалификационный справочник должностей руководителей, специалистов и других служащих, утвержденный постановлением Министерства труда и социального развития Российской Федерации от 21 августа 1998 г. N 37"</w:t>
            </w:r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Приказ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труда и социальной защиты РФ от 4 августа 2014 г. N 524н "Об утверждении профессионального стандарта "Специалист в области охраны труда"</w:t>
            </w:r>
          </w:p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  <w:hyperlink r:id="rId65" w:history="1">
              <w:r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закон</w:t>
              </w:r>
            </w:hyperlink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от 2 мая 2015 г. N 122-ФЗ "О внесении изменений в Трудовой кодекс Российской Федерации и статьи 11 и 73 Федерального закона "Об образовании в Российской Федерации"</w:t>
            </w: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3714" w:type="dxa"/>
          </w:tcPr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 вводного инструктажа.</w:t>
            </w:r>
          </w:p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Разрабатывается службой </w:t>
            </w:r>
            <w:r w:rsidRPr="002F680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(специалистом) охраны труда и утверждается руководителем организации и согласовывается с профсоюзным органом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8.2.</w:t>
            </w:r>
          </w:p>
        </w:tc>
        <w:tc>
          <w:tcPr>
            <w:tcW w:w="3714" w:type="dxa"/>
          </w:tcPr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b/>
                <w:sz w:val="24"/>
                <w:szCs w:val="24"/>
              </w:rPr>
              <w:t>Журнал регистрации вводного инструктажа.</w:t>
            </w:r>
          </w:p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b/>
                <w:sz w:val="24"/>
                <w:szCs w:val="24"/>
              </w:rPr>
              <w:t>Вводный инструктаж проводится со всеми вновь принимаемыми на работу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714" w:type="dxa"/>
          </w:tcPr>
          <w:p w:rsidR="00E80593" w:rsidRPr="005854F6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54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Документы по инструктажу на рабочем месте:</w:t>
            </w:r>
          </w:p>
          <w:p w:rsidR="00E80593" w:rsidRPr="005854F6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54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Виды инструктажей:</w:t>
            </w:r>
          </w:p>
          <w:p w:rsidR="00E80593" w:rsidRPr="005854F6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54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1. </w:t>
            </w:r>
            <w:proofErr w:type="gramStart"/>
            <w:r w:rsidRPr="005854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Первичный</w:t>
            </w:r>
            <w:proofErr w:type="gramEnd"/>
            <w:r w:rsidRPr="005854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на рабочем месте.</w:t>
            </w:r>
          </w:p>
          <w:p w:rsidR="00E80593" w:rsidRPr="005854F6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54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 Повторный.</w:t>
            </w:r>
          </w:p>
          <w:p w:rsidR="00E80593" w:rsidRPr="005854F6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54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 Внеплановый.</w:t>
            </w:r>
          </w:p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4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4. Целевой</w:t>
            </w:r>
          </w:p>
        </w:tc>
        <w:tc>
          <w:tcPr>
            <w:tcW w:w="5528" w:type="dxa"/>
            <w:vMerge w:val="restart"/>
          </w:tcPr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ТК РФ, </w:t>
            </w:r>
            <w:hyperlink r:id="rId66" w:history="1">
              <w:r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ст. 225</w:t>
              </w:r>
            </w:hyperlink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Постановление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Минтруда РФ и Минобразования РФ от 13.01.2003 N 1/29 "Об утверждении Порядка обучения по охране труда и проверки </w:t>
            </w:r>
            <w:proofErr w:type="gramStart"/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>знаний требований охраны труда работников организаций</w:t>
            </w:r>
            <w:proofErr w:type="gramEnd"/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ГОСТ 12.0.230-2007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"ССБТ. Системы управления охраной труда. Общие требования". Изменения N 1 (ИУС Национальные стандарты, 3, 2014) утверждено и введено в действие с 01.03.2014 </w:t>
            </w:r>
            <w:hyperlink r:id="rId69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Приказом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Росстандарта от 31.10.2013 N 1334-ст</w:t>
            </w:r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ГОСТ 12.0.004-2015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"Система стандартов безопасности труда. Организация обучения безопасности труда"</w:t>
            </w:r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Приказ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МЗСР РФ N 559н</w:t>
            </w: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9.1.</w:t>
            </w:r>
          </w:p>
        </w:tc>
        <w:tc>
          <w:tcPr>
            <w:tcW w:w="3714" w:type="dxa"/>
          </w:tcPr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 первичного инструктажа на рабочем месте. Разрабатывается и утверждается руководителями подразделений для отдельных профессий или видов работ с учетом требований и согласовывается со службой (специалистом) охраны труда и профсоюзным органом подразделения. Журнал регистрации инструктажа на рабочем месте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9.2.</w:t>
            </w:r>
          </w:p>
        </w:tc>
        <w:tc>
          <w:tcPr>
            <w:tcW w:w="3714" w:type="dxa"/>
          </w:tcPr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профессий и должностей работников, освобожденных от первичного инструктажа.</w:t>
            </w:r>
          </w:p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Освобождаются лица, не связанные с обслуживанием, </w:t>
            </w:r>
            <w:r w:rsidRPr="002F680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испытанием, монтажом, наладкой и ремонтом оборудования, использованием инструмента, хранением и применением сырья и материалов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3714" w:type="dxa"/>
          </w:tcPr>
          <w:p w:rsidR="00E80593" w:rsidRPr="005854F6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54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Документы по обучению и проверке знаний по охране труда</w:t>
            </w:r>
          </w:p>
        </w:tc>
        <w:tc>
          <w:tcPr>
            <w:tcW w:w="5528" w:type="dxa"/>
            <w:vMerge w:val="restart"/>
          </w:tcPr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ТК РФ, </w:t>
            </w:r>
            <w:hyperlink r:id="rId72" w:history="1">
              <w:r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ст. 225</w:t>
              </w:r>
            </w:hyperlink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Постановление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Минтруда РФ и Минобразования РФ от 13.01.2003 N 1/29 "Об утверждении Порядка обучения по охране труда и проверки </w:t>
            </w:r>
            <w:proofErr w:type="gramStart"/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>знаний требований охраны труда работников организаций</w:t>
            </w:r>
            <w:proofErr w:type="gramEnd"/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ГОСТ 12.0.004-2015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"ССБТ. Организация обучения безопасности труда"</w:t>
            </w:r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Приказ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МЗСР РФ N 559н</w:t>
            </w:r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ГОСТ 12.0.230-2007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"ССБТ. Системы управления охраной труда. Общие требования"</w:t>
            </w:r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Приказ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Минздрава РФ от 7 мая 1998 N 155 "Об организации обучения и проверки знаний по охране труда руководителей и специалистов системы Минздрава России"</w:t>
            </w:r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Приказ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труда и социальной защиты РФ от 4 августа 2014 г. N 524н "Об утверждении профессионального стандарта "Специалист в области охраны труда"</w:t>
            </w:r>
          </w:p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  <w:hyperlink r:id="rId79" w:history="1">
              <w:r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закон</w:t>
              </w:r>
            </w:hyperlink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от 2 мая 2015 г. N 122-ФЗ "О внесении изменений в Трудовой кодекс Российской Федерации и статьи 11 и 73 Федерального закона "Об образовании в Российской Федерации"</w:t>
            </w: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10.1.</w:t>
            </w:r>
          </w:p>
        </w:tc>
        <w:tc>
          <w:tcPr>
            <w:tcW w:w="3714" w:type="dxa"/>
          </w:tcPr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b/>
                <w:sz w:val="24"/>
                <w:szCs w:val="24"/>
              </w:rPr>
              <w:t>Приказ о назначении комиссии по проверке знаний требований охраны труда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10.2.</w:t>
            </w:r>
          </w:p>
        </w:tc>
        <w:tc>
          <w:tcPr>
            <w:tcW w:w="3714" w:type="dxa"/>
          </w:tcPr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b/>
                <w:sz w:val="24"/>
                <w:szCs w:val="24"/>
              </w:rPr>
              <w:t>График проведения проверки знаний по охране труда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10.3.</w:t>
            </w:r>
          </w:p>
        </w:tc>
        <w:tc>
          <w:tcPr>
            <w:tcW w:w="3714" w:type="dxa"/>
          </w:tcPr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 обучения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10.4.</w:t>
            </w:r>
          </w:p>
        </w:tc>
        <w:tc>
          <w:tcPr>
            <w:tcW w:w="3714" w:type="dxa"/>
          </w:tcPr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Утвержденный перечень работ и профессий, по которым проводят обучение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10.5.</w:t>
            </w:r>
          </w:p>
        </w:tc>
        <w:tc>
          <w:tcPr>
            <w:tcW w:w="3714" w:type="dxa"/>
          </w:tcPr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b/>
                <w:sz w:val="24"/>
                <w:szCs w:val="24"/>
              </w:rPr>
              <w:t>Протоколы проверки знаний по охране труда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10.6.</w:t>
            </w:r>
          </w:p>
        </w:tc>
        <w:tc>
          <w:tcPr>
            <w:tcW w:w="3714" w:type="dxa"/>
          </w:tcPr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b/>
                <w:sz w:val="24"/>
                <w:szCs w:val="24"/>
              </w:rPr>
              <w:t>Удостоверения о проверке знаний по охране труда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10.7.</w:t>
            </w:r>
          </w:p>
        </w:tc>
        <w:tc>
          <w:tcPr>
            <w:tcW w:w="3714" w:type="dxa"/>
          </w:tcPr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b/>
                <w:sz w:val="24"/>
                <w:szCs w:val="24"/>
              </w:rPr>
              <w:t>Журнал выдачи удостоверений о проверке знаний по охране труда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714" w:type="dxa"/>
          </w:tcPr>
          <w:p w:rsidR="00E80593" w:rsidRPr="005854F6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54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Документы по разработке и утверждению инструкций по охране труда</w:t>
            </w:r>
          </w:p>
        </w:tc>
        <w:tc>
          <w:tcPr>
            <w:tcW w:w="5528" w:type="dxa"/>
            <w:vMerge w:val="restart"/>
          </w:tcPr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ТК РФ, </w:t>
            </w:r>
            <w:hyperlink r:id="rId80" w:history="1">
              <w:r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ст. 212</w:t>
              </w:r>
            </w:hyperlink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81" w:history="1">
              <w:r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214</w:t>
              </w:r>
            </w:hyperlink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2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Постановление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Минтруда РФ от 17.12.2002 N 80 "Об утверждении Методических рекомендаций по разработке государственных нормативных требований охраны труда"</w:t>
            </w:r>
          </w:p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</w:t>
            </w:r>
            <w:hyperlink r:id="rId83" w:history="1">
              <w:r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рекомендации</w:t>
              </w:r>
            </w:hyperlink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по разработке инструкций по охране труда, утверждены первым заместителем Министра труда и социального развития Российской Федерации 13 мая 2004 года</w:t>
            </w:r>
          </w:p>
          <w:p w:rsidR="00E80593" w:rsidRPr="002F680D" w:rsidRDefault="005854F6" w:rsidP="00E805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4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ГОСТ 12.0.004-2015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"ССБТ. Организация обучения безопасности труда"</w:t>
            </w: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11.1.</w:t>
            </w:r>
          </w:p>
        </w:tc>
        <w:tc>
          <w:tcPr>
            <w:tcW w:w="3714" w:type="dxa"/>
          </w:tcPr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профессий и видов работ, для которых должны быть разработаны инструкции по охране труда (утверждается руководителем)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11.2.</w:t>
            </w:r>
          </w:p>
        </w:tc>
        <w:tc>
          <w:tcPr>
            <w:tcW w:w="3714" w:type="dxa"/>
          </w:tcPr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b/>
                <w:sz w:val="24"/>
                <w:szCs w:val="24"/>
              </w:rPr>
              <w:t>Приказ (распоряжение) о разработке инструкций по охране труда для работников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11.3.</w:t>
            </w:r>
          </w:p>
        </w:tc>
        <w:tc>
          <w:tcPr>
            <w:tcW w:w="3714" w:type="dxa"/>
          </w:tcPr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b/>
                <w:sz w:val="24"/>
                <w:szCs w:val="24"/>
              </w:rPr>
              <w:t>Журнал учета инструкций по охране труда для работников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11.4.</w:t>
            </w:r>
          </w:p>
        </w:tc>
        <w:tc>
          <w:tcPr>
            <w:tcW w:w="3714" w:type="dxa"/>
          </w:tcPr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b/>
                <w:sz w:val="24"/>
                <w:szCs w:val="24"/>
              </w:rPr>
              <w:t>Журнал учета выдачи инструкций по охране труда для работников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714" w:type="dxa"/>
          </w:tcPr>
          <w:p w:rsidR="00E80593" w:rsidRPr="005854F6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54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Перечень профессий и </w:t>
            </w:r>
            <w:r w:rsidRPr="005854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должностей работников организации, имеющих право на бесплатное получение специальной одежды, специальной обуви и других средств индивидуальной защиты</w:t>
            </w:r>
          </w:p>
        </w:tc>
        <w:tc>
          <w:tcPr>
            <w:tcW w:w="5528" w:type="dxa"/>
            <w:vMerge w:val="restart"/>
          </w:tcPr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ТК РФ, </w:t>
            </w:r>
            <w:hyperlink r:id="rId85" w:history="1">
              <w:r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ст. 221</w:t>
              </w:r>
            </w:hyperlink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6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Приказ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Минздравсоцразвития России от 01.06.2009 N 290н "Об утверждении межотраслевых Правил обеспечения работников специальной одеждой, специальной обувью и другими средствами индивидуальной защиты"</w:t>
            </w:r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7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Приказ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Минздравсоцразвития РФ от 27.01.2010 N 28н "О внесении изменений в Межотраслевые правила обеспечения работников специальной одеждой, специальной обувью и другими средствами индивидуальной защиты, утвержденные Приказом Министерства здравоохранения и социального развития Российской Федерации от 1 июня 2009 г. N 290н"</w:t>
            </w:r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8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Приказ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Минтруда России N 2н от 12 января 2015 г. "О внесении изменений в Межотраслевые правила обеспечения работников специальной одеждой, специальной обувью и другими средствами индивидуальной защиты, утвержденные Приказом Министерства здравоохранения и социального развития Российской Федерации от 1 июня 2009 г. N 290н@</w:t>
            </w:r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" w:history="1">
              <w:proofErr w:type="gramStart"/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Приказ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Минтруда и соцзащиты РФ от 09.12.2014 N 997н "Об утверждении типовых норм бесплатной выдачи работникам специальной одежды, спецобуви и др. средств индивидуальной защиты работникам сквозных профессий и должностей всех видов экономической деятельности,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загрязнением"</w:t>
            </w:r>
            <w:proofErr w:type="gramEnd"/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0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Письмо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Минтруда РФ от 23.01.1996 N 38-11 "Рекомендации по учету обязательств работодателя по условиям и охране труда в трудовом и коллективном договорах"</w:t>
            </w:r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1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Постановление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Минтруда и </w:t>
            </w:r>
            <w:proofErr w:type="spellStart"/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>соцразвития</w:t>
            </w:r>
            <w:proofErr w:type="spellEnd"/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РФ от 29.12.1997 N 68 "Об утверждении типовых отраслевых норм бесплатной выдачи работникам специальной одежды, спецобуви и др. средств индивидуальной защиты" (с изменениями от 17.03.2009) в ред. Приказа Минздравсоцразвития РФ от 17.03.2009 N 118</w:t>
            </w:r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2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Приказ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здравоохранения СССР от 29.01.1988 N 65 "О введении отраслевых норм бесплатной выдачи спецодежды, спецобуви и других средств индивидуальной защиты, а также норм санитарной одежды и санитарной обуви"</w:t>
            </w:r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3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Приказ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Росстандарта от 15.10.2013 N 1160-ст "О введении в действие межгосударственного стандарта ГОСТ 12.4.252-2013 "Система стандартов безопасности труда. Средства индивидуальной </w:t>
            </w:r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защиты рук. Перчатки. Общие технические требования. Методы испытаний" (для добровольного применения с датой введения в действие 1 марта 2014 г.)</w:t>
            </w: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12.1.</w:t>
            </w:r>
          </w:p>
        </w:tc>
        <w:tc>
          <w:tcPr>
            <w:tcW w:w="3714" w:type="dxa"/>
          </w:tcPr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b/>
                <w:sz w:val="24"/>
                <w:szCs w:val="24"/>
              </w:rPr>
              <w:t>Личная карточка учета выдачи спецодежды, спецобуви и других средств индивидуальной защиты.</w:t>
            </w:r>
          </w:p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b/>
                <w:sz w:val="24"/>
                <w:szCs w:val="24"/>
              </w:rPr>
              <w:t>Выдача спецодежды, спецобуви и других средств индивидуальной защиты записывается в личную карточку, которая заводится на каждого работника и в которой он расписывается за получение спецодежды, спецобуви и других средств индивидуальной защиты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3714" w:type="dxa"/>
          </w:tcPr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профессий и должностей работников организации, имеющих право на бесплатное получение смывающих и обезвреживающих средств</w:t>
            </w:r>
          </w:p>
        </w:tc>
        <w:tc>
          <w:tcPr>
            <w:tcW w:w="5528" w:type="dxa"/>
          </w:tcPr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ТК РФ, </w:t>
            </w:r>
            <w:hyperlink r:id="rId94" w:history="1">
              <w:r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ст. 211</w:t>
              </w:r>
            </w:hyperlink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5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Приказ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здравоохранения и социального развития РФ от 17.12.2010 N 1122н "Об утверждении типовых норм бесплатной выдачи работникам смывающих и (или) обезвреживающих средств и стандарта безопасности труда "Обеспечение работников смывающими и (или) обезвреживающими средствами"</w:t>
            </w:r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6" w:history="1">
              <w:proofErr w:type="gramStart"/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Приказ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труда и социальной защиты РФ от 07.02.2013 N 48н "О внесении изменений в приложение N 1 к приказу Министерства здравоохранения и социального развития РФ от 17.12.2010 N 1122н "Об утверждении типовых норм бесплатной выдачи работникам смывающих и (или) обезвреживающих средств и стандарта безопасности труда "Обеспечение работников смывающими и (или) обезвреживающими средствами"</w:t>
            </w:r>
            <w:proofErr w:type="gramEnd"/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714" w:type="dxa"/>
          </w:tcPr>
          <w:p w:rsidR="00E80593" w:rsidRPr="005854F6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54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Документы по организации и проведению работ с повышенной опасностью</w:t>
            </w:r>
          </w:p>
        </w:tc>
        <w:tc>
          <w:tcPr>
            <w:tcW w:w="5528" w:type="dxa"/>
            <w:vMerge w:val="restart"/>
          </w:tcPr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ТК РФ, </w:t>
            </w:r>
            <w:hyperlink r:id="rId97" w:history="1">
              <w:r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ст. 211</w:t>
              </w:r>
            </w:hyperlink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98" w:history="1">
              <w:r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212</w:t>
              </w:r>
            </w:hyperlink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9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СНиП 12-03-2001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>. "Безопасность труда в строительстве"</w:t>
            </w:r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0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СП 12-136-2002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>. Решения по охране труда и промышленной безопасности в проектах организации строительства и проектах производства работ</w:t>
            </w:r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ПОТ РО 14000 - 005 - 98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>. Положение. Работы с повышенной опасностью. Организация проведения</w:t>
            </w: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14.1.</w:t>
            </w:r>
          </w:p>
        </w:tc>
        <w:tc>
          <w:tcPr>
            <w:tcW w:w="3714" w:type="dxa"/>
          </w:tcPr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видов работ (мест производства, условий), на выполнение которых необходимо выдавать наряд-допуск.</w:t>
            </w:r>
          </w:p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составляется в соответствии со спецификой организации и утверждается ее руководителем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14.2.</w:t>
            </w:r>
          </w:p>
        </w:tc>
        <w:tc>
          <w:tcPr>
            <w:tcW w:w="3714" w:type="dxa"/>
          </w:tcPr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работ повышенной опасности, выполняемых по специальным правилам.</w:t>
            </w:r>
          </w:p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b/>
                <w:sz w:val="24"/>
                <w:szCs w:val="24"/>
              </w:rPr>
              <w:t>В перечне приводится наименование работ и документ, регламентирующий порядок выполнения этих работ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14.3.</w:t>
            </w:r>
          </w:p>
        </w:tc>
        <w:tc>
          <w:tcPr>
            <w:tcW w:w="3714" w:type="dxa"/>
          </w:tcPr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b/>
                <w:sz w:val="24"/>
                <w:szCs w:val="24"/>
              </w:rPr>
              <w:t>Положение (инструкция, стандарт) о порядке организации и проведения работ с повышенной опасностью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14.4.</w:t>
            </w:r>
          </w:p>
        </w:tc>
        <w:tc>
          <w:tcPr>
            <w:tcW w:w="3714" w:type="dxa"/>
          </w:tcPr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Приказы о допуске к организации и проведению </w:t>
            </w:r>
            <w:r w:rsidRPr="002F680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работ с повышенной опасностью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14.5.</w:t>
            </w:r>
          </w:p>
        </w:tc>
        <w:tc>
          <w:tcPr>
            <w:tcW w:w="3714" w:type="dxa"/>
          </w:tcPr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b/>
                <w:sz w:val="24"/>
                <w:szCs w:val="24"/>
              </w:rPr>
              <w:t>Журнал регистрации нарядов-допусков.</w:t>
            </w:r>
          </w:p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b/>
                <w:sz w:val="24"/>
                <w:szCs w:val="24"/>
              </w:rPr>
              <w:t>Журнал хранится в подразделении организации. В журнале указываются дата выдачи, номер наряда-допуска, фамилия выдающего наряд, фамилия производителя работ, место производства работ, дата закрытия наряда-допуска, фамилия закрывающего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14.6.</w:t>
            </w:r>
          </w:p>
        </w:tc>
        <w:tc>
          <w:tcPr>
            <w:tcW w:w="3714" w:type="dxa"/>
          </w:tcPr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b/>
                <w:sz w:val="24"/>
                <w:szCs w:val="24"/>
              </w:rPr>
              <w:t>Наряды-допуски (хранение закрытого наряда-допуска - в течение 30 дней)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14.7.</w:t>
            </w:r>
          </w:p>
        </w:tc>
        <w:tc>
          <w:tcPr>
            <w:tcW w:w="3714" w:type="dxa"/>
          </w:tcPr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b/>
                <w:sz w:val="24"/>
                <w:szCs w:val="24"/>
              </w:rPr>
              <w:t>Акты-допуски для производства строительно-монтажных работ на территории объекта внешней организацией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14.8.</w:t>
            </w:r>
          </w:p>
        </w:tc>
        <w:tc>
          <w:tcPr>
            <w:tcW w:w="3714" w:type="dxa"/>
          </w:tcPr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b/>
                <w:sz w:val="24"/>
                <w:szCs w:val="24"/>
              </w:rPr>
              <w:t>Письменные согласования производства работ, выданные собственниками объектов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14.9.</w:t>
            </w:r>
          </w:p>
        </w:tc>
        <w:tc>
          <w:tcPr>
            <w:tcW w:w="3714" w:type="dxa"/>
          </w:tcPr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b/>
                <w:sz w:val="24"/>
                <w:szCs w:val="24"/>
              </w:rPr>
              <w:t>Проекты (программы, регламенты) производства работ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714" w:type="dxa"/>
          </w:tcPr>
          <w:p w:rsidR="00E80593" w:rsidRPr="005854F6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54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Перечень тяжелых работ и работ с вредными и опасными условиями труда, при выполнении которых запрещается применение труда женщин</w:t>
            </w:r>
          </w:p>
        </w:tc>
        <w:tc>
          <w:tcPr>
            <w:tcW w:w="5528" w:type="dxa"/>
          </w:tcPr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ТК РФ, </w:t>
            </w:r>
            <w:hyperlink r:id="rId102" w:history="1">
              <w:r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ст. 211</w:t>
              </w:r>
            </w:hyperlink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03" w:history="1">
              <w:r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212</w:t>
              </w:r>
            </w:hyperlink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04" w:history="1">
              <w:r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253</w:t>
              </w:r>
            </w:hyperlink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5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Постановление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РФ от 25.02.2000 N 162 "Об утверждении перечня тяжелых работ и работ с вредными или опасными условиями труда, при выполнении которых запрещается применение труда женщин"</w:t>
            </w: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714" w:type="dxa"/>
          </w:tcPr>
          <w:p w:rsidR="00E80593" w:rsidRPr="005854F6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54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Перечень тяжелых работ и работ с вредными и опасными условиями труда, при выполнении которых запрещается применение труда несовершеннолетних</w:t>
            </w:r>
          </w:p>
        </w:tc>
        <w:tc>
          <w:tcPr>
            <w:tcW w:w="5528" w:type="dxa"/>
          </w:tcPr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ТК РФ, </w:t>
            </w:r>
            <w:hyperlink r:id="rId106" w:history="1">
              <w:r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ст. 211</w:t>
              </w:r>
            </w:hyperlink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07" w:history="1">
              <w:r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212</w:t>
              </w:r>
            </w:hyperlink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08" w:history="1">
              <w:r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265</w:t>
              </w:r>
            </w:hyperlink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9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Постановление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РФ от 25.02.2000 N 163 "Об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лет" (с изм. от 20.06.2011) в ред. постановления Правительства Российской Федерации от 20 июня 2011 года N 479</w:t>
            </w: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714" w:type="dxa"/>
          </w:tcPr>
          <w:p w:rsidR="00E80593" w:rsidRPr="005854F6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54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Перечень профессий и видов работ, к которым предъявляются дополнительные требования безопасности труда</w:t>
            </w:r>
          </w:p>
        </w:tc>
        <w:tc>
          <w:tcPr>
            <w:tcW w:w="5528" w:type="dxa"/>
          </w:tcPr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ТК РФ, </w:t>
            </w:r>
            <w:hyperlink r:id="rId110" w:history="1">
              <w:r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ст. 211</w:t>
              </w:r>
            </w:hyperlink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11" w:history="1">
              <w:r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212</w:t>
              </w:r>
            </w:hyperlink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2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СНиП 12-03-2001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>. "Безопасность труда в строительстве"</w:t>
            </w:r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3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Письмо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здравоохранения РФ от 19.10.2000 N 2510/11377-32 "О Примерном </w:t>
            </w:r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отраслевом перечне работ повышенной опасности"</w:t>
            </w: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3714" w:type="dxa"/>
          </w:tcPr>
          <w:p w:rsidR="00E80593" w:rsidRPr="005854F6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54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Документы о проведении контроля состояния условий труда и за организацией работ по охране труда</w:t>
            </w:r>
          </w:p>
        </w:tc>
        <w:tc>
          <w:tcPr>
            <w:tcW w:w="5528" w:type="dxa"/>
            <w:vMerge w:val="restart"/>
          </w:tcPr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ТК РФ, </w:t>
            </w:r>
            <w:hyperlink r:id="rId114" w:history="1">
              <w:r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ст. 22</w:t>
              </w:r>
            </w:hyperlink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15" w:history="1">
              <w:r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212</w:t>
              </w:r>
            </w:hyperlink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16" w:history="1">
              <w:r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353</w:t>
              </w:r>
            </w:hyperlink>
          </w:p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  <w:hyperlink r:id="rId117" w:history="1">
              <w:r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закон</w:t>
              </w:r>
            </w:hyperlink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от 26.12.2008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 (с изм. от 23.07.2013) в ред. Федерального закона N 416-ФЗ</w:t>
            </w:r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8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ГОСТ 12.0.230-2007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"ССБТ. Системы управления охраной труда. Общие требования". Изменения N 1 (ИУС Национальные стандарты, 3, 2014) утверждено и введено в действие с 01.03.2014 </w:t>
            </w:r>
            <w:hyperlink r:id="rId119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Приказом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Росстандарта от 31.10.2013 N 1334-ст</w:t>
            </w:r>
          </w:p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Санитарные </w:t>
            </w:r>
            <w:hyperlink r:id="rId120" w:history="1">
              <w:r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правила</w:t>
              </w:r>
            </w:hyperlink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СП 1.1.1058-01 "Организация и проведение производственного </w:t>
            </w:r>
            <w:proofErr w:type="gramStart"/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санитарных правил и выполнением санитарно-противоэпидемических (профилактических) мероприятий" (в редакции СП 1.1.2193-07 "Дополнения N 1")</w:t>
            </w: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18.1.</w:t>
            </w:r>
          </w:p>
        </w:tc>
        <w:tc>
          <w:tcPr>
            <w:tcW w:w="3714" w:type="dxa"/>
          </w:tcPr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b/>
                <w:sz w:val="24"/>
                <w:szCs w:val="24"/>
              </w:rPr>
              <w:t>Акты и предписания органов государственного надзора и контроля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18.2.</w:t>
            </w:r>
          </w:p>
        </w:tc>
        <w:tc>
          <w:tcPr>
            <w:tcW w:w="3714" w:type="dxa"/>
          </w:tcPr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b/>
                <w:sz w:val="24"/>
                <w:szCs w:val="24"/>
              </w:rPr>
              <w:t>Журнал учета проверок, осуществляемых должностными лицами органов государственного надзора и контроля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18.3.</w:t>
            </w:r>
          </w:p>
        </w:tc>
        <w:tc>
          <w:tcPr>
            <w:tcW w:w="3714" w:type="dxa"/>
          </w:tcPr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b/>
                <w:sz w:val="24"/>
                <w:szCs w:val="24"/>
              </w:rPr>
              <w:t>График проведения административно-общественного контроля в организации (3-я ступень)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18.4.</w:t>
            </w:r>
          </w:p>
        </w:tc>
        <w:tc>
          <w:tcPr>
            <w:tcW w:w="3714" w:type="dxa"/>
          </w:tcPr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b/>
                <w:sz w:val="24"/>
                <w:szCs w:val="24"/>
              </w:rPr>
              <w:t>Акты, приказы, планы мероприятий по результатам контроля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18.5.</w:t>
            </w:r>
          </w:p>
        </w:tc>
        <w:tc>
          <w:tcPr>
            <w:tcW w:w="3714" w:type="dxa"/>
          </w:tcPr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b/>
                <w:sz w:val="24"/>
                <w:szCs w:val="24"/>
              </w:rPr>
              <w:t>Протоколы инструментальных измерений вредных и опасных производственных факторов на рабочих местах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18.6.</w:t>
            </w:r>
          </w:p>
        </w:tc>
        <w:tc>
          <w:tcPr>
            <w:tcW w:w="3714" w:type="dxa"/>
          </w:tcPr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Программа (план) производственного </w:t>
            </w:r>
            <w:proofErr w:type="gramStart"/>
            <w:r w:rsidRPr="002F680D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 за</w:t>
            </w:r>
            <w:proofErr w:type="gramEnd"/>
            <w:r w:rsidRPr="002F68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соблюдением санитарных норм и выполнением санитарно-профилактических мероприятий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714" w:type="dxa"/>
          </w:tcPr>
          <w:p w:rsidR="00E80593" w:rsidRPr="005854F6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54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Документы по организации комитета (комиссии) по охране труда и уполномоченных по охране труда. В организациях по инициативе работодателя и (или) по инициативе работников либо их представительного органа создаются комитеты (комиссии) по охране труда</w:t>
            </w:r>
          </w:p>
        </w:tc>
        <w:tc>
          <w:tcPr>
            <w:tcW w:w="5528" w:type="dxa"/>
            <w:vMerge w:val="restart"/>
          </w:tcPr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ТК РФ, </w:t>
            </w:r>
            <w:hyperlink r:id="rId121" w:history="1">
              <w:r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ст. 218</w:t>
              </w:r>
            </w:hyperlink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22" w:history="1">
              <w:r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370</w:t>
              </w:r>
            </w:hyperlink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3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Приказ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труда и социальной защиты РФ от 24.06.2014 N 412н "Об утверждении типового положения о комитете (комиссии) по охране труда" </w:t>
            </w:r>
            <w:hyperlink r:id="rId124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Постановление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Минтруда РФ от 08.04.1994 N 30 "Об утверждении Рекомендаций по организации работы уполномоченного (доверенного) лица по охране труда профессионального союза или трудового коллектива"</w:t>
            </w:r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5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Постановление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исполнительного комитета федерации независимых профсоюзов России от 18.10.2006 N 4-3 "О типовом </w:t>
            </w:r>
            <w:proofErr w:type="gramStart"/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>положении</w:t>
            </w:r>
            <w:proofErr w:type="gramEnd"/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об уполномоченном (доверенном) лице по охране труда профессионального союза"</w:t>
            </w:r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6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Постановление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исполнительного комитета </w:t>
            </w:r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федерации независимых профсоюзов России от 26.09.2007 N 4-6 "О методических рекомендациях по организации наблюдения (контроля) за состоянием условий и охраны труда на рабочих местах уполномоченными (доверенными) лицами по охране труда профессионального союза"</w:t>
            </w:r>
          </w:p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Типовые отраслевые (межотраслевые) инструкции по охране труда</w:t>
            </w: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19.1.</w:t>
            </w:r>
          </w:p>
        </w:tc>
        <w:tc>
          <w:tcPr>
            <w:tcW w:w="3714" w:type="dxa"/>
          </w:tcPr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Распорядительные документы о создании комитета (комиссии) по охране труда. Выдвижение в комитет представителей работников, профессиональных союзов и иных уполномоченных </w:t>
            </w:r>
            <w:r w:rsidRPr="002F680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работниками представительных органов проводится на общем собрании (конференции) трудового коллектива, представители работодателей назначаются приказом (распоряжением) по организации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19.2.</w:t>
            </w:r>
          </w:p>
        </w:tc>
        <w:tc>
          <w:tcPr>
            <w:tcW w:w="3714" w:type="dxa"/>
          </w:tcPr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b/>
                <w:sz w:val="24"/>
                <w:szCs w:val="24"/>
              </w:rPr>
              <w:t>Положение о комитете (комиссии) по охране труда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19.3.</w:t>
            </w:r>
          </w:p>
        </w:tc>
        <w:tc>
          <w:tcPr>
            <w:tcW w:w="3714" w:type="dxa"/>
          </w:tcPr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b/>
                <w:sz w:val="24"/>
                <w:szCs w:val="24"/>
              </w:rPr>
              <w:t>Планы работы, утвержденные председателем комитета (комиссии)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714" w:type="dxa"/>
          </w:tcPr>
          <w:p w:rsidR="00E80593" w:rsidRPr="005854F6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54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 по охране труда.</w:t>
            </w:r>
          </w:p>
          <w:p w:rsidR="00E80593" w:rsidRPr="005854F6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54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 по охране труда оформляются соглашением по охране труда, которое является частью коллективного договора. Соглашение по охране труда - правовая форма планирования и проведения мероприятий по охране труда с указанием сроков выполнения и ответственных лиц</w:t>
            </w:r>
          </w:p>
        </w:tc>
        <w:tc>
          <w:tcPr>
            <w:tcW w:w="5528" w:type="dxa"/>
          </w:tcPr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ТК РФ, </w:t>
            </w:r>
            <w:hyperlink r:id="rId127" w:history="1">
              <w:r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ст. 21</w:t>
              </w:r>
            </w:hyperlink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28" w:history="1">
              <w:r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22</w:t>
              </w:r>
            </w:hyperlink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29" w:history="1">
              <w:r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40</w:t>
              </w:r>
            </w:hyperlink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r:id="rId130" w:history="1">
              <w:r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51</w:t>
              </w:r>
            </w:hyperlink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31" w:history="1">
              <w:r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212</w:t>
              </w:r>
            </w:hyperlink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32" w:history="1">
              <w:r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226</w:t>
              </w:r>
            </w:hyperlink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33" w:history="1">
              <w:r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370</w:t>
              </w:r>
            </w:hyperlink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4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Постановление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труда РФ от 29.12.1995 N 74 "Об утверждении рекомендаций по разработке отраслевых программ первоочередных мер по улучшению условий и охраны труда"</w:t>
            </w:r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5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Приказ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МЗСР РФ от 01.03.2012 N 181н "Об утверждении Типового перечня ежегодно реализуемых работодателем мероприятий по улучшению условий и охраны труда и снижению профессиональных рисков"</w:t>
            </w:r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6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Постановление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труда РФ от 06.12.1995 N 68 "Об утверждении рекомендаций по разработке региональных программ первоочередных мер по улучшению условий и охраны труда"</w:t>
            </w:r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7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Закон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Нижегородской области от 27.04.1999 N 40-З "О социальном партнерстве" (с измен</w:t>
            </w:r>
            <w:proofErr w:type="gramStart"/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>т 16.11.2010) в ред. Закона Нижегородской области от 16.11.2010 N 178-З</w:t>
            </w: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714" w:type="dxa"/>
          </w:tcPr>
          <w:p w:rsidR="00E80593" w:rsidRPr="005854F6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54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Документы по расследованию и учету несчастных случаев на производстве</w:t>
            </w:r>
          </w:p>
        </w:tc>
        <w:tc>
          <w:tcPr>
            <w:tcW w:w="5528" w:type="dxa"/>
            <w:vMerge w:val="restart"/>
          </w:tcPr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ТК РФ, </w:t>
            </w:r>
            <w:hyperlink r:id="rId138" w:history="1">
              <w:r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ст. 227</w:t>
              </w:r>
            </w:hyperlink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r:id="rId139" w:history="1">
              <w:r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231</w:t>
              </w:r>
            </w:hyperlink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0" w:history="1">
              <w:proofErr w:type="gramStart"/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Постановление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Минтруда РФ от 24.10.2002 N 73 "Об утверждении форм документов, необходимых для расследования и учета несчастных случаев на производстве, и Положение об особенностях расследования несчастных случаев на производстве в отдельных отраслях и организациях" (с изм. в приложении от 20.02.2014) в ред. приказа Минтруда России от 20 февраля 2014 г. N 103н</w:t>
            </w:r>
            <w:proofErr w:type="gramEnd"/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1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Приказ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Минздравсоцразвития РФ от 24.02.2005 N 160 "Об определении степени тяжести повреждения здоровья при несчастных случаях на производстве"</w:t>
            </w:r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2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Приказ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Федеральной службы по труду и занятости от 14 марта 2014 года N 88 "Об организации мероприятий Федеральной службы по труду и занятости по социальной защите пострадавших"</w:t>
            </w: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21.1.</w:t>
            </w:r>
          </w:p>
        </w:tc>
        <w:tc>
          <w:tcPr>
            <w:tcW w:w="3714" w:type="dxa"/>
          </w:tcPr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b/>
                <w:sz w:val="24"/>
                <w:szCs w:val="24"/>
              </w:rPr>
              <w:t>Распорядительные документы о назначении комиссии по расследованию несчастного случая на производстве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21.2.</w:t>
            </w:r>
          </w:p>
        </w:tc>
        <w:tc>
          <w:tcPr>
            <w:tcW w:w="3714" w:type="dxa"/>
          </w:tcPr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b/>
                <w:sz w:val="24"/>
                <w:szCs w:val="24"/>
              </w:rPr>
              <w:t>Сообщения о групповом, тяжелом, смертельном несчастном случае на производстве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21.3.</w:t>
            </w:r>
          </w:p>
        </w:tc>
        <w:tc>
          <w:tcPr>
            <w:tcW w:w="3714" w:type="dxa"/>
          </w:tcPr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Акты о расследовании группового, тяжелого, смертельного несчастного </w:t>
            </w:r>
            <w:r w:rsidRPr="002F680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случае на производстве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21.4.</w:t>
            </w:r>
          </w:p>
        </w:tc>
        <w:tc>
          <w:tcPr>
            <w:tcW w:w="3714" w:type="dxa"/>
          </w:tcPr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b/>
                <w:sz w:val="24"/>
                <w:szCs w:val="24"/>
              </w:rPr>
              <w:t>Акт о несчастном случае на производстве (форма Н-1)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21.5.</w:t>
            </w:r>
          </w:p>
        </w:tc>
        <w:tc>
          <w:tcPr>
            <w:tcW w:w="3714" w:type="dxa"/>
          </w:tcPr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Документы, прилагаемые к акту расследования несчастного случая на производстве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21.6.</w:t>
            </w:r>
          </w:p>
        </w:tc>
        <w:tc>
          <w:tcPr>
            <w:tcW w:w="3714" w:type="dxa"/>
          </w:tcPr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b/>
                <w:sz w:val="24"/>
                <w:szCs w:val="24"/>
              </w:rPr>
              <w:t>Сообщения о последствиях несчастного случая на производстве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21.7.</w:t>
            </w:r>
          </w:p>
        </w:tc>
        <w:tc>
          <w:tcPr>
            <w:tcW w:w="3714" w:type="dxa"/>
          </w:tcPr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b/>
                <w:sz w:val="24"/>
                <w:szCs w:val="24"/>
              </w:rPr>
              <w:t>Журнал регистрации несчастных случаев на производстве. Срок хранения документов 45 лет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714" w:type="dxa"/>
          </w:tcPr>
          <w:p w:rsidR="00E80593" w:rsidRPr="005854F6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54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Сведения о травматизме на производстве, профессиональных заболеваниях и материальных затратах, связанных с ними</w:t>
            </w:r>
          </w:p>
        </w:tc>
        <w:tc>
          <w:tcPr>
            <w:tcW w:w="5528" w:type="dxa"/>
          </w:tcPr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ТК РФ, </w:t>
            </w:r>
            <w:hyperlink r:id="rId143" w:history="1">
              <w:r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ст. 210</w:t>
              </w:r>
            </w:hyperlink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4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Постановление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РФ от 15.12.2000 N 967 "Об утверждении Положения о расследовании и учете профессиональных заболеваний"</w:t>
            </w:r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5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Приказ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Федеральной службы государственной статистики от 19 июня 2013 года N 216 "Об утверждении статистического инструментария для организации федерального статистического наблюдения за деятельностью в сфере здравоохранения, травматизмом на производстве и естественным движением населения" (с изменениями на 1.04.2014) в ред. Приказа Росстата от 1 апреля 2014 года N 224</w:t>
            </w:r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6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Приказ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Минздрава РФ от 28.05.2001 N 176 "О совершенствовании системы расследования и учета профессиональных заболеваний в Российской Федерации"</w:t>
            </w:r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7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Постановление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Минтруда РФ от 08.02.2000 N 14 "Об утверждении Рекомендаций по организации работы Службы охраны труда в организации" в ред. Приказа Минтруда России от 12.02.2014 N 96</w:t>
            </w: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714" w:type="dxa"/>
          </w:tcPr>
          <w:p w:rsidR="00E80593" w:rsidRPr="005854F6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54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Сведения о состоянии условий труда, льготах и компенсациях за работу в неблагоприятных условиях труда</w:t>
            </w:r>
          </w:p>
        </w:tc>
        <w:tc>
          <w:tcPr>
            <w:tcW w:w="5528" w:type="dxa"/>
          </w:tcPr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ТК РФ, </w:t>
            </w:r>
            <w:hyperlink r:id="rId148" w:history="1">
              <w:r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ст. 92</w:t>
              </w:r>
            </w:hyperlink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49" w:history="1">
              <w:r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117</w:t>
              </w:r>
            </w:hyperlink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50" w:history="1">
              <w:r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147</w:t>
              </w:r>
            </w:hyperlink>
          </w:p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Приказ Федеральной службы статистики от 26.08.2009 N 184 "Об утверждении статистического инструментария для организации федерального статистического наблюдения за численностью, оплатой и условиями труда работников" </w:t>
            </w:r>
            <w:hyperlink r:id="rId151" w:history="1">
              <w:r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(Форма 1-Т (условия труда))</w:t>
              </w:r>
            </w:hyperlink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в ред. Приказов Росстата от 20.07.2010 N 256, от 19.08.2011 N 367</w:t>
            </w:r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2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Постановление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Минтруда РФ от 08.02.2000 N 14 "Об утверждении Рекомендаций по организации работы Службы охраны труда в организации" в ред. Приказа Минтруда России от 12.02.2014 N 96</w:t>
            </w:r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3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Приказ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от 17 мая 2012 г. N 559н "Об утверждении </w:t>
            </w:r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единого квалификационного справочника должностей руководителей, специалистов и служащих, раздел "Квалификационные характеристики должностей специалистов, осуществляющих работы в области охраны труда"</w:t>
            </w:r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4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Приказ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Минтруда России от 15.05.2013 N 205 "О внесении изменений в Квалификационный справочник должностей руководителей, специалистов и других служащих, утвержденный постановлением Министерства труда и социального развития Российской Федерации от 21 августа 1998 г. N 37"</w:t>
            </w:r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5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Приказ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труда и социальной защиты РФ от 4 августа 2014 г. N 524н "Об утверждении профессионального стандарта "Специалист в области охраны труда"</w:t>
            </w:r>
          </w:p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  <w:hyperlink r:id="rId156" w:history="1">
              <w:r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закон</w:t>
              </w:r>
            </w:hyperlink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от 2 мая 2015 г. N 122-ФЗ "О внесении изменений в Трудовой кодекс Российской Федерации и статьи 11 и 73 Федерального закона "Об образовании в Российской Федерации"</w:t>
            </w: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3714" w:type="dxa"/>
          </w:tcPr>
          <w:p w:rsidR="00E80593" w:rsidRPr="005854F6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54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Нормативные документы и материалы по специальной оценке условий труда</w:t>
            </w:r>
          </w:p>
        </w:tc>
        <w:tc>
          <w:tcPr>
            <w:tcW w:w="5528" w:type="dxa"/>
            <w:tcBorders>
              <w:bottom w:val="nil"/>
            </w:tcBorders>
          </w:tcPr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ТК РФ, </w:t>
            </w:r>
            <w:hyperlink r:id="rId157" w:history="1">
              <w:r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ст. 212</w:t>
              </w:r>
            </w:hyperlink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58" w:history="1">
              <w:r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216.1</w:t>
              </w:r>
            </w:hyperlink>
          </w:p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  <w:hyperlink r:id="rId159" w:history="1">
              <w:r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закон</w:t>
              </w:r>
            </w:hyperlink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от 28.12.2013 N 426-ФЗ "О специальной оценке условий труда"</w:t>
            </w:r>
          </w:p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  <w:hyperlink r:id="rId160" w:history="1">
              <w:r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закон</w:t>
              </w:r>
            </w:hyperlink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от 28.12.2013 N 421-ФЗ "О внесении изменений в отдельные законодательные акты РФ в связи с принятием Федерального закона "О специальной оценке условий труда"</w:t>
            </w:r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1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Приказ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от 17 мая 2012 г. N 559н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специалистов, осуществляющих работы в области охраны труда"</w:t>
            </w:r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2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Приказ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Минтруда России от 15.05.2013 N 205 "О внесении изменений в Квалификационный справочник должностей руководителей, специалистов и других служащих, утвержденный постановлением Министерства труда и социального развития Российской Федерации от 21 августа 1998 г. N 37"</w:t>
            </w:r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3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Приказ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труда и социальной защиты РФ от 4 августа 2014 г. N 524н "Об утверждении профессионального стандарта "Специалист в области охраны труда"</w:t>
            </w:r>
          </w:p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  <w:hyperlink r:id="rId164" w:history="1">
              <w:r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закон</w:t>
              </w:r>
            </w:hyperlink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от 2 мая 2015 г. N 122-ФЗ "О внесении изменений в Трудовой кодекс Российской Федерации и статьи 11 и 73 Федерального закона "Об образовании в Российской Федерации"</w:t>
            </w:r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5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Приказ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труда и социального развития Российской Федерации от 12 августа 2014 г. N 549н "Об утверждении </w:t>
            </w:r>
            <w:proofErr w:type="gramStart"/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Порядка проведения </w:t>
            </w:r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государственной экспертизы условий труда</w:t>
            </w:r>
            <w:proofErr w:type="gramEnd"/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6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Руководство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2.2.2006-05 "Руководство по гигиенической оценке факторов рабочей среды и трудового процесса. Критерии и классификации условий труда", утвержденные </w:t>
            </w:r>
            <w:proofErr w:type="spellStart"/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>Роспотребнадзором</w:t>
            </w:r>
            <w:proofErr w:type="spellEnd"/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29.07.2005.</w:t>
            </w:r>
          </w:p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"Оценка травмобезопасности рабочих мест для целей их аттестации по условиям труда. Методические указания", утвержденные Минтрудом РФ 30.07.1999 </w:t>
            </w:r>
            <w:hyperlink r:id="rId167" w:history="1">
              <w:r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МУ ОТ РМ 02-99</w:t>
              </w:r>
            </w:hyperlink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8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ГОСТ 12.0.003-74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>. "Система стандартов безопасности труда. Опасные и вредные производственные факторы. Классификация", введен Постановлением Госстандарта СССР от 18.11.1974 N 2551</w:t>
            </w:r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9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Приказ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Минтруда России от 24 января 2014 г. N 33н "Об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ее заполнению"</w:t>
            </w:r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0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Приказ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Минтруда России N 24н от 20 января 2015 г. "О внесении изменений в Методику проведения специальной оценки условий труда и Классификатор вредных и (или) опасных производственных факторов, утвержденные приказом Министерства труда и социальной защиты Российской Федерации от 24 января 2014 г. N 33н"</w:t>
            </w:r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1" w:history="1">
              <w:proofErr w:type="gramStart"/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Приказ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Минтруда и социальной защиты Российской Федерации N 250н от 24 апреля 2015 г. "Об утверждении особенностей проведения специальной оценки условий труда на рабочих местах отдельных категорий медицинских работников и перечня медицинской аппаратуры (аппаратов, приборов, оборудования), на нормальное функционирование которой могут оказывать воздействие средства измерений, используемых в ходе проведения специальной оценки условий труда"</w:t>
            </w:r>
            <w:proofErr w:type="gramEnd"/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2" w:history="1">
              <w:proofErr w:type="gramStart"/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Приказ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Минтруда России от 24.01.2014 N 32н "Об утверждении формы сертификата эксперта на право выполнения работ по специальной оценке условий труда, технических требований к нему, инструкции по заполнению бланка сертификата эксперта на право выполнения работ по специальной оценке условий труда и Порядка формирования и ведения реестра экспертов организаций, проводящих специальную оценку условий труда"</w:t>
            </w:r>
            <w:proofErr w:type="gramEnd"/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3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Приказ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Минтруда России N 80н от 7 февраля 2014 г. </w:t>
            </w:r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Форма и порядок </w:t>
            </w:r>
            <w:proofErr w:type="gramStart"/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>подачи декларации соответствия условий труда</w:t>
            </w:r>
            <w:proofErr w:type="gramEnd"/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государственным нормативным требованиям охраны труда, Порядок формирования и ведения реестра деклараций соответствия условий труда государственным нормативным требованиям охраны труда</w:t>
            </w:r>
          </w:p>
        </w:tc>
      </w:tr>
      <w:tr w:rsidR="00E80593" w:rsidRPr="002F680D" w:rsidTr="00E80593">
        <w:tblPrEx>
          <w:tblBorders>
            <w:insideH w:val="nil"/>
          </w:tblBorders>
        </w:tblPrEx>
        <w:tc>
          <w:tcPr>
            <w:tcW w:w="10206" w:type="dxa"/>
            <w:gridSpan w:val="3"/>
            <w:tcBorders>
              <w:top w:val="nil"/>
              <w:bottom w:val="nil"/>
            </w:tcBorders>
          </w:tcPr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b/>
                <w:color w:val="0A2666"/>
                <w:sz w:val="24"/>
                <w:szCs w:val="24"/>
              </w:rPr>
              <w:lastRenderedPageBreak/>
              <w:t>КонсультантПлюс: примечание.</w:t>
            </w:r>
          </w:p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b/>
                <w:color w:val="0A2666"/>
                <w:sz w:val="24"/>
                <w:szCs w:val="24"/>
              </w:rPr>
              <w:t>Нумерация пунктов дана в соответствии с официальным текстом документа.</w:t>
            </w:r>
          </w:p>
        </w:tc>
      </w:tr>
      <w:tr w:rsidR="00E80593" w:rsidRPr="002F680D" w:rsidTr="00E80593">
        <w:tblPrEx>
          <w:tblBorders>
            <w:insideH w:val="nil"/>
          </w:tblBorders>
        </w:tblPrEx>
        <w:tc>
          <w:tcPr>
            <w:tcW w:w="964" w:type="dxa"/>
            <w:tcBorders>
              <w:top w:val="nil"/>
            </w:tcBorders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25.1.</w:t>
            </w:r>
          </w:p>
        </w:tc>
        <w:tc>
          <w:tcPr>
            <w:tcW w:w="3714" w:type="dxa"/>
            <w:tcBorders>
              <w:top w:val="nil"/>
            </w:tcBorders>
          </w:tcPr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b/>
                <w:sz w:val="24"/>
                <w:szCs w:val="24"/>
              </w:rPr>
              <w:t>Приказ о создании комиссии по специальной оценке условий труда</w:t>
            </w:r>
          </w:p>
        </w:tc>
        <w:tc>
          <w:tcPr>
            <w:tcW w:w="5528" w:type="dxa"/>
            <w:vMerge w:val="restart"/>
            <w:tcBorders>
              <w:top w:val="nil"/>
            </w:tcBorders>
          </w:tcPr>
          <w:p w:rsidR="00E80593" w:rsidRPr="002F680D" w:rsidRDefault="00E80593" w:rsidP="004562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25.2.</w:t>
            </w:r>
          </w:p>
        </w:tc>
        <w:tc>
          <w:tcPr>
            <w:tcW w:w="3714" w:type="dxa"/>
          </w:tcPr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проведения специальной оценки условий труда</w:t>
            </w:r>
          </w:p>
        </w:tc>
        <w:tc>
          <w:tcPr>
            <w:tcW w:w="5528" w:type="dxa"/>
            <w:vMerge/>
            <w:tcBorders>
              <w:top w:val="nil"/>
            </w:tcBorders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25.3.</w:t>
            </w:r>
          </w:p>
        </w:tc>
        <w:tc>
          <w:tcPr>
            <w:tcW w:w="3714" w:type="dxa"/>
          </w:tcPr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проведению специальной оценки условий труда</w:t>
            </w:r>
          </w:p>
        </w:tc>
        <w:tc>
          <w:tcPr>
            <w:tcW w:w="5528" w:type="dxa"/>
            <w:vMerge/>
            <w:tcBorders>
              <w:top w:val="nil"/>
            </w:tcBorders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25.3.1.</w:t>
            </w:r>
          </w:p>
        </w:tc>
        <w:tc>
          <w:tcPr>
            <w:tcW w:w="3714" w:type="dxa"/>
          </w:tcPr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b/>
                <w:sz w:val="24"/>
                <w:szCs w:val="24"/>
              </w:rPr>
              <w:t>Идентификация потенциально вредных и (или) опасных производственных факторов</w:t>
            </w:r>
          </w:p>
        </w:tc>
        <w:tc>
          <w:tcPr>
            <w:tcW w:w="5528" w:type="dxa"/>
            <w:vMerge/>
            <w:tcBorders>
              <w:top w:val="nil"/>
            </w:tcBorders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25.3.2.</w:t>
            </w:r>
          </w:p>
        </w:tc>
        <w:tc>
          <w:tcPr>
            <w:tcW w:w="3714" w:type="dxa"/>
          </w:tcPr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b/>
                <w:sz w:val="24"/>
                <w:szCs w:val="24"/>
              </w:rPr>
              <w:t>Декларирование соответствия условий труда государственным нормативным требованиям</w:t>
            </w:r>
          </w:p>
        </w:tc>
        <w:tc>
          <w:tcPr>
            <w:tcW w:w="5528" w:type="dxa"/>
            <w:vMerge/>
            <w:tcBorders>
              <w:top w:val="nil"/>
            </w:tcBorders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25.3.3.</w:t>
            </w:r>
          </w:p>
        </w:tc>
        <w:tc>
          <w:tcPr>
            <w:tcW w:w="3714" w:type="dxa"/>
          </w:tcPr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b/>
                <w:sz w:val="24"/>
                <w:szCs w:val="24"/>
              </w:rPr>
              <w:t>Исследования (испытания) и измерения вредных и (или) опасных производственных факторов</w:t>
            </w:r>
          </w:p>
        </w:tc>
        <w:tc>
          <w:tcPr>
            <w:tcW w:w="5528" w:type="dxa"/>
            <w:vMerge/>
            <w:tcBorders>
              <w:top w:val="nil"/>
            </w:tcBorders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25.3.4.</w:t>
            </w:r>
          </w:p>
        </w:tc>
        <w:tc>
          <w:tcPr>
            <w:tcW w:w="3714" w:type="dxa"/>
          </w:tcPr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проведения специальной оценки условий труда (карты специальной оценки условий труда, протокол комиссии, сводная ведомость, перечень мероприятий по улучшению и оздоровлению условий труда в организации, заключения эксперта организации).</w:t>
            </w:r>
          </w:p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Результаты проведения специальной оценки условий труда, в том числе в отношении рабочих мест, условия труда на которых признаны допустимыми и декларируются как соответствующие государственным нормативным </w:t>
            </w:r>
            <w:r w:rsidRPr="002F680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требованиям охраны труда, подлежат передаче в Федеральную государственную информационную систему </w:t>
            </w:r>
            <w:proofErr w:type="gramStart"/>
            <w:r w:rsidRPr="002F680D">
              <w:rPr>
                <w:rFonts w:ascii="Times New Roman" w:hAnsi="Times New Roman" w:cs="Times New Roman"/>
                <w:b/>
                <w:sz w:val="24"/>
                <w:szCs w:val="24"/>
              </w:rPr>
              <w:t>учета результатов проведения специальной оценки условий</w:t>
            </w:r>
            <w:proofErr w:type="gramEnd"/>
            <w:r w:rsidRPr="002F68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труда (далее - информационная система учета). Обязанность по передаче </w:t>
            </w:r>
            <w:proofErr w:type="gramStart"/>
            <w:r w:rsidRPr="002F680D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результатов проведения специальной оценки условий труда</w:t>
            </w:r>
            <w:proofErr w:type="gramEnd"/>
            <w:r w:rsidRPr="002F68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возлагается на организацию, проводящую специальную оценку условий труда. Материалы по условиям труда являются документами строгой отчетности и подлежат хранению 45 лет</w:t>
            </w:r>
          </w:p>
        </w:tc>
        <w:tc>
          <w:tcPr>
            <w:tcW w:w="5528" w:type="dxa"/>
            <w:vMerge/>
            <w:tcBorders>
              <w:top w:val="nil"/>
            </w:tcBorders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25.4.</w:t>
            </w:r>
          </w:p>
        </w:tc>
        <w:tc>
          <w:tcPr>
            <w:tcW w:w="3714" w:type="dxa"/>
          </w:tcPr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b/>
                <w:sz w:val="24"/>
                <w:szCs w:val="24"/>
              </w:rPr>
              <w:t>Экспертиза качества специальной оценки условий труда</w:t>
            </w:r>
          </w:p>
        </w:tc>
        <w:tc>
          <w:tcPr>
            <w:tcW w:w="5528" w:type="dxa"/>
            <w:vMerge/>
            <w:tcBorders>
              <w:top w:val="nil"/>
            </w:tcBorders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714" w:type="dxa"/>
          </w:tcPr>
          <w:p w:rsidR="00E80593" w:rsidRPr="005854F6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54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Перечень профессий и должностей работников организации, имеющих право на дополнительную оплату при выполнении работ в условиях труда, отклоняющихся </w:t>
            </w:r>
            <w:proofErr w:type="gramStart"/>
            <w:r w:rsidRPr="005854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</w:t>
            </w:r>
            <w:proofErr w:type="gramEnd"/>
            <w:r w:rsidRPr="005854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нормальных</w:t>
            </w:r>
          </w:p>
        </w:tc>
        <w:tc>
          <w:tcPr>
            <w:tcW w:w="5528" w:type="dxa"/>
          </w:tcPr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ТК РФ, </w:t>
            </w:r>
            <w:hyperlink r:id="rId174" w:history="1">
              <w:r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ст. 146</w:t>
              </w:r>
            </w:hyperlink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75" w:history="1">
              <w:r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147</w:t>
              </w:r>
            </w:hyperlink>
          </w:p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  <w:hyperlink r:id="rId176" w:history="1">
              <w:r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закон</w:t>
              </w:r>
            </w:hyperlink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от 28.12.2013 N 426-ФЗ "О специальной оценке условий труда"</w:t>
            </w: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714" w:type="dxa"/>
          </w:tcPr>
          <w:p w:rsidR="00E80593" w:rsidRPr="005854F6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54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Перечень профессий и должностей работников организации, имеющих право на дополнительный отпуск и сокращенную продолжительность рабочего времени за работу во вредных и (или) опасных условиях труда</w:t>
            </w:r>
          </w:p>
        </w:tc>
        <w:tc>
          <w:tcPr>
            <w:tcW w:w="5528" w:type="dxa"/>
          </w:tcPr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ТК РФ, </w:t>
            </w:r>
            <w:hyperlink r:id="rId177" w:history="1">
              <w:r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ст. 92</w:t>
              </w:r>
            </w:hyperlink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78" w:history="1">
              <w:r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116</w:t>
              </w:r>
            </w:hyperlink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79" w:history="1">
              <w:r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117</w:t>
              </w:r>
            </w:hyperlink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80" w:history="1">
              <w:r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350</w:t>
              </w:r>
            </w:hyperlink>
          </w:p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  <w:hyperlink r:id="rId181" w:history="1">
              <w:r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закон</w:t>
              </w:r>
            </w:hyperlink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от 28.12.2013 N 426-ФЗ "О специальной оценке условий труда"</w:t>
            </w:r>
          </w:p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  <w:hyperlink r:id="rId182" w:history="1">
              <w:r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закон</w:t>
              </w:r>
            </w:hyperlink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от 28.12.2013 N 421-ФЗ "О внесении изменений в отдельные законодательные акты РФ в связи с принятием Федерального закона "О специальной оценке условий труда"</w:t>
            </w:r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3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Закон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РФ от 02.07.1992 N 3185-1 "О психиатрической помощи и гарантиях прав граждан при ее оказании"</w:t>
            </w:r>
          </w:p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  <w:hyperlink r:id="rId184" w:history="1">
              <w:r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закон</w:t>
              </w:r>
            </w:hyperlink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от 18.06.2001 N 77-ФЗ "О предупреждении распространения туберкулеза в Российской Федерации"</w:t>
            </w:r>
          </w:p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  <w:hyperlink r:id="rId185" w:history="1">
              <w:r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закон</w:t>
              </w:r>
            </w:hyperlink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от 30.03.1995 N 38-ФЗ "О предупреждении распространения в Российской Федерации заболевания, вызываемого вирусом иммунодефицита человека (ВИЧ-инфекции)"</w:t>
            </w:r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6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Постановление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Госкомтруда СССР и Президиума ВЦСПС от 25.10.1974 N 298/П-22 "Об утверждении Списка производств, цехов, профессий и должностей с вредными условиями труда, работа в которых дает право на дополнительный отпуск и </w:t>
            </w:r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сокращенный рабочий день" (применяется в части, не противоречащей Трудовому </w:t>
            </w:r>
            <w:hyperlink r:id="rId187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кодексу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РФ)</w:t>
            </w:r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8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Постановление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Госкомтруда СССР и Президиума ВЦСПС от 21.11.1975 N 273/П-20 "Об утверждении Инструкции о порядке применения Списка производств, цехов, профессий и должностей с вредными условиями труда, работа в которых дает право на дополнительный отпуск и сокращенный рабочий день" (применяется в части, не противоречащей Трудовому </w:t>
            </w:r>
            <w:hyperlink r:id="rId189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кодексу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РФ)</w:t>
            </w:r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0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Постановление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РФ от 14.02.2003 N 101 "О продолжительности рабочего времени медицинских работников в зависимости от занимаемой ими должности и (или) специальности" (с изм. от 4.09.2012) в ред. Постановления Правительства РФ от 4 сентября 2012 г. N 882</w:t>
            </w:r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1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Приказ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транспорта Российской Федерации от 20.08.2004 N 15 "Об утверждении Положения об особенностях режима рабочего времени и времени отдыха водителей автомобилей" (с изменениями и дополнениями от 24 декабря 2013 г. приказ Министерства транспорта РФ N 484)</w:t>
            </w:r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2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Приказ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>Наркомздрава</w:t>
            </w:r>
            <w:proofErr w:type="spellEnd"/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СССР N 584 от 12.12.1940 "О продолжительности рабочего дня медицинских работников" (с изм. и доп. от 20 марта 1961 г. и от 10 января 2013 г.)</w:t>
            </w:r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3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Постановление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РФ от 06.06.2013 N 482 "О продолжительности ежегодного дополнительного оплачиваемого отпуска за работу с вредными и (или) опасными условиями труда, предоставляемого отдельным категориям работников" (с изменениями от 23.06.2014) в редакции Постановления Правительства РФ от 23.06.2014 N 581</w:t>
            </w: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</w:t>
            </w:r>
          </w:p>
        </w:tc>
        <w:tc>
          <w:tcPr>
            <w:tcW w:w="3714" w:type="dxa"/>
          </w:tcPr>
          <w:p w:rsidR="00E80593" w:rsidRPr="005854F6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54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Перечень профессий и должностей работников организации, имеющих право на досрочное назначение трудовой пенсии за особые условия труда</w:t>
            </w:r>
          </w:p>
        </w:tc>
        <w:tc>
          <w:tcPr>
            <w:tcW w:w="5528" w:type="dxa"/>
          </w:tcPr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  <w:hyperlink r:id="rId194" w:history="1">
              <w:r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закон</w:t>
              </w:r>
            </w:hyperlink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от 17.12.2001 N 173-ФЗ "О трудовых пенсиях в РФ"</w:t>
            </w:r>
          </w:p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  <w:hyperlink r:id="rId195" w:history="1">
              <w:r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закон</w:t>
              </w:r>
            </w:hyperlink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от 28.12.2013 N 400-ФЗ "О страховых пенсиях"</w:t>
            </w:r>
          </w:p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  <w:hyperlink r:id="rId196" w:history="1">
              <w:r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закон</w:t>
              </w:r>
            </w:hyperlink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от 28.12.2013 N 426-ФЗ "О специальной оценке условий труда"</w:t>
            </w:r>
          </w:p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  <w:hyperlink r:id="rId197" w:history="1">
              <w:r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закон</w:t>
              </w:r>
            </w:hyperlink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от 28.12.2013 N 421-ФЗ "О внесении изменений в отдельные законодательные акты РФ в связи с принятием Федерального закона "О специальной оценке условий труда"</w:t>
            </w:r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8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Постановление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РСФСР от 02.10.1991 N 517 "О пенсиях на льготных условиях по старости (возрасту) и за выслугу лет"</w:t>
            </w:r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9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Постановление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Кабинета Министров СССР от 26.01.1991 N 10 "Об утверждении Списков производств, работ, профессий, должностей и показателей, дающих право на льготное пенсионное </w:t>
            </w:r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обеспечение"</w:t>
            </w:r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0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Постановление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Минтруда РФ от 23.06.1995 N 34 "Об утверждении разъяснения "О порядке применения Списков N 1 и 2 производств, работ, профессий, должностей и показателей, дающих право на льготное пенсионное обеспечение"</w:t>
            </w: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</w:t>
            </w:r>
          </w:p>
        </w:tc>
        <w:tc>
          <w:tcPr>
            <w:tcW w:w="3714" w:type="dxa"/>
          </w:tcPr>
          <w:p w:rsidR="00E80593" w:rsidRPr="005854F6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54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Документы, подтверждающие страхование работников от несчастных случаев на производстве и профессиональных заболеваний</w:t>
            </w:r>
          </w:p>
        </w:tc>
        <w:tc>
          <w:tcPr>
            <w:tcW w:w="5528" w:type="dxa"/>
          </w:tcPr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ТК РФ, </w:t>
            </w:r>
            <w:hyperlink r:id="rId201" w:history="1">
              <w:r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ст. 212</w:t>
              </w:r>
            </w:hyperlink>
          </w:p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  <w:hyperlink r:id="rId202" w:history="1">
              <w:r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закон</w:t>
              </w:r>
            </w:hyperlink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от 24.07.1998 N 125-ФЗ с изменениями от 21.07.2007 N 183-ФЗ "Об обязательном социальном страховании от несчастных случаев на производстве и профессиональных заболеваний"</w:t>
            </w:r>
          </w:p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  <w:hyperlink r:id="rId203" w:history="1">
              <w:r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закон</w:t>
              </w:r>
            </w:hyperlink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от 02.12.2013 N 331-ФЗ "О внесении изменений в статью 11 Федерального закона "Об обязательном социальном страховании от несчастных случаев на производстве и профессиональных заболеваний"</w:t>
            </w:r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4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Постановление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РФ от 30.05.2012 N 524 "Об утверждении правил установления страхователям скидок и надбавок к страховым тарифам на обязательное социальное страхование от несчастных случаев на производстве и профессиональных заболеваний" (с изменениями, утвержденными постановлением Правительства РФ от 30.07.2014 N 726)</w:t>
            </w:r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5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Постановление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РФ от 17.05.2014 N 457 "О внесении изменений в постановление Правительства РФ от 17 октября 2009 г. N 820 "О порядке признания безнадежными к взысканию и списания недоимки по страховым взносам в государственные внебюджетные фонды и задолженности по начисленным пеням и штрафам"</w:t>
            </w: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714" w:type="dxa"/>
          </w:tcPr>
          <w:p w:rsidR="00E80593" w:rsidRPr="005854F6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54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Перечень профессий и должностей работников организации, имеющих право на бесплатное получение молока или других равноценных пищевых продуктов за работу с вредными условиями труда, а также лечебно-профилактического питания за работу с особо вредными условиями труда</w:t>
            </w:r>
          </w:p>
        </w:tc>
        <w:tc>
          <w:tcPr>
            <w:tcW w:w="5528" w:type="dxa"/>
          </w:tcPr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ТК РФ, </w:t>
            </w:r>
            <w:hyperlink r:id="rId206" w:history="1">
              <w:r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ст. 222</w:t>
              </w:r>
            </w:hyperlink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7" w:history="1">
              <w:proofErr w:type="gramStart"/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Приказ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Минздравсоцразвития России от 16.02.2009 N 45н "Об утверждении норм и условий бесплатной выдачи работникам, занятым на работах с вредными условиями труда, молока или других равноценных пищевых продуктов, порядка осуществления компенсационной выплаты в размере стоимости молока или других равноценных пищевых продуктов и перечня вредных производственных факторов, при воздействии которых в профилактических целях рекомендуется употребление молока или других равноценных пищевых продуктов"</w:t>
            </w:r>
            <w:proofErr w:type="gramEnd"/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8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Приказ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Минздравсоцразвития России от 16.02.2009 N 46н "Об утверждении Перечня производств, профессий и должностей, работа в которых дает право на бесплатное получение лечебно-профилактического питания в связи с особо </w:t>
            </w:r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вредными условиями труда, рационов лечебно-профилактического питания, норм бесплатной выдачи витаминных препаратов и Правил бесплатной выдачи лечебно-профилактического питания"</w:t>
            </w: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</w:t>
            </w:r>
          </w:p>
        </w:tc>
        <w:tc>
          <w:tcPr>
            <w:tcW w:w="3714" w:type="dxa"/>
          </w:tcPr>
          <w:p w:rsidR="00E80593" w:rsidRPr="005854F6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54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Смета расходов на мероприятия по улучшению условий и охраны труда</w:t>
            </w:r>
          </w:p>
        </w:tc>
        <w:tc>
          <w:tcPr>
            <w:tcW w:w="5528" w:type="dxa"/>
          </w:tcPr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9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ст. 226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ТК РФ</w:t>
            </w:r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0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Приказ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МЗСР РФ от 01.03.2012 N 181н "Об утверждении Типового перечня ежегодно реализуемых работодателем мероприятий по улучшению условий и охраны труда и снижению профессиональных рисков</w:t>
            </w: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714" w:type="dxa"/>
          </w:tcPr>
          <w:p w:rsidR="00E80593" w:rsidRPr="005854F6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54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Акты проверки состояния охраны труда</w:t>
            </w:r>
          </w:p>
        </w:tc>
        <w:tc>
          <w:tcPr>
            <w:tcW w:w="5528" w:type="dxa"/>
          </w:tcPr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ТК РФ, </w:t>
            </w:r>
            <w:hyperlink r:id="rId211" w:history="1">
              <w:r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ст. 212</w:t>
              </w:r>
            </w:hyperlink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714" w:type="dxa"/>
          </w:tcPr>
          <w:p w:rsidR="00E80593" w:rsidRPr="005854F6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54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Предписания специалиста по охране труда</w:t>
            </w:r>
          </w:p>
        </w:tc>
        <w:tc>
          <w:tcPr>
            <w:tcW w:w="5528" w:type="dxa"/>
          </w:tcPr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2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Постановление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Минтруда РФ от 08.02.2000 N 14 "Об утверждении Рекомендаций по организации работы Службы охраны труда в организации" в ред. Приказа Минтруда России от 12.02.2014 N 96</w:t>
            </w:r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3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Приказ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от 17 мая 2012 г. N 559н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специалистов, осуществляющих работы в области охраны труда"</w:t>
            </w:r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4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Приказ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Минтруда России от 15.05.2013 N 205 "О внесении изменений в Квалификационный справочник должностей руководителей, специалистов и других служащих, утвержденный постановлением Министерства труда и социального развития Российской Федерации от 21 августа 1998 г. N 37"</w:t>
            </w:r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5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Приказ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труда и социальной защиты РФ от 4 августа 2014 г. N 524н "Об утверждении профессионального стандарта "Специалист в области охраны труда"</w:t>
            </w:r>
          </w:p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  <w:hyperlink r:id="rId216" w:history="1">
              <w:r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закон</w:t>
              </w:r>
            </w:hyperlink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от 2 мая 2015 г. N 122-ФЗ "О внесении изменений в Трудовой кодекс Российской Федерации и статьи 11 и 73 Федерального закона "Об образовании в Российской Федерации"</w:t>
            </w: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3714" w:type="dxa"/>
          </w:tcPr>
          <w:p w:rsidR="00E80593" w:rsidRPr="005854F6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54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Журнал проверки охраны труда</w:t>
            </w:r>
          </w:p>
        </w:tc>
        <w:tc>
          <w:tcPr>
            <w:tcW w:w="5528" w:type="dxa"/>
          </w:tcPr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7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Постановление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Минтруда РФ от 08.02.2000 N 14 "Об утверждении Рекомендаций по организации работы Службы охраны труда в организации" в ред. Приказа Минтруда России от 12.02.2014 N 96</w:t>
            </w: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3714" w:type="dxa"/>
          </w:tcPr>
          <w:p w:rsidR="00E80593" w:rsidRPr="005854F6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54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Приказы руководителя о назначении ответственных лиц:</w:t>
            </w:r>
          </w:p>
          <w:p w:rsidR="00E80593" w:rsidRPr="005854F6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54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 при эксплуатации, производственных зданий и сооружений;</w:t>
            </w:r>
          </w:p>
          <w:p w:rsidR="00E80593" w:rsidRPr="005854F6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54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- при эксплуатации опасных </w:t>
            </w:r>
            <w:r w:rsidRPr="005854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производственных объектов;</w:t>
            </w:r>
          </w:p>
          <w:p w:rsidR="00E80593" w:rsidRPr="005854F6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54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 при эксплуатации оборудования (электроустановок, грузоподъемного оборудования, котлов, сосудов, газового хозяйства и т.д.);</w:t>
            </w:r>
          </w:p>
          <w:p w:rsidR="00E80593" w:rsidRPr="005854F6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54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 при производстве различных работ и осуществлении технологических процессов (строительных, погрузочно-разгрузочных, ремонтных и т.д.);</w:t>
            </w:r>
          </w:p>
          <w:p w:rsidR="00E80593" w:rsidRPr="005854F6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54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 при эксплуатации всех видов транспорт</w:t>
            </w:r>
          </w:p>
        </w:tc>
        <w:tc>
          <w:tcPr>
            <w:tcW w:w="5528" w:type="dxa"/>
          </w:tcPr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ТК РФ, </w:t>
            </w:r>
            <w:hyperlink r:id="rId218" w:history="1">
              <w:r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ст. 212</w:t>
              </w:r>
            </w:hyperlink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9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Постановление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РФ от 10.03.1999 N 263 "Об организации и осуществлении производственного </w:t>
            </w:r>
            <w:proofErr w:type="gramStart"/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требований промышленной безопасности на опасном производственном объекте" (с изм. от </w:t>
            </w:r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21.06.2013) в ред. Постановления Правительства РФ от 21 июня 2013 г. N 526</w:t>
            </w: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</w:tcPr>
          <w:p w:rsidR="00E80593" w:rsidRPr="005854F6" w:rsidRDefault="00E80593" w:rsidP="00456250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4F6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Производственное оборудование</w:t>
            </w:r>
          </w:p>
        </w:tc>
        <w:tc>
          <w:tcPr>
            <w:tcW w:w="5528" w:type="dxa"/>
          </w:tcPr>
          <w:p w:rsidR="00E80593" w:rsidRPr="002F680D" w:rsidRDefault="00E80593" w:rsidP="004562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3714" w:type="dxa"/>
          </w:tcPr>
          <w:p w:rsidR="00E80593" w:rsidRPr="005854F6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54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Графики планово-предупредительных ремонтов производственного оборудования</w:t>
            </w:r>
          </w:p>
        </w:tc>
        <w:tc>
          <w:tcPr>
            <w:tcW w:w="5528" w:type="dxa"/>
          </w:tcPr>
          <w:p w:rsidR="00E80593" w:rsidRPr="002F680D" w:rsidRDefault="00E80593" w:rsidP="004562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3714" w:type="dxa"/>
          </w:tcPr>
          <w:p w:rsidR="00E80593" w:rsidRPr="005854F6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54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Журналы технического состояния оборудования</w:t>
            </w:r>
          </w:p>
        </w:tc>
        <w:tc>
          <w:tcPr>
            <w:tcW w:w="5528" w:type="dxa"/>
          </w:tcPr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0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Положение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"Обеспечение безопасности производственного оборудования. ПОТ РО-14000-002- 98", утвержденные Минэкономики РФ 20.01.1998</w:t>
            </w: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</w:tcPr>
          <w:p w:rsidR="00E80593" w:rsidRPr="005854F6" w:rsidRDefault="00E80593" w:rsidP="00456250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4F6">
              <w:rPr>
                <w:rFonts w:ascii="Times New Roman" w:hAnsi="Times New Roman" w:cs="Times New Roman"/>
                <w:b/>
                <w:sz w:val="24"/>
                <w:szCs w:val="24"/>
              </w:rPr>
              <w:t>Погрузочно-разгрузочные работы</w:t>
            </w:r>
          </w:p>
        </w:tc>
        <w:tc>
          <w:tcPr>
            <w:tcW w:w="5528" w:type="dxa"/>
          </w:tcPr>
          <w:p w:rsidR="00E80593" w:rsidRPr="002F680D" w:rsidRDefault="00E80593" w:rsidP="004562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3714" w:type="dxa"/>
          </w:tcPr>
          <w:p w:rsidR="00E80593" w:rsidRPr="005854F6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54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Приказ о назначении ответственных за организацию погрузочно-разгрузочных работ в учреждении</w:t>
            </w:r>
          </w:p>
        </w:tc>
        <w:tc>
          <w:tcPr>
            <w:tcW w:w="5528" w:type="dxa"/>
          </w:tcPr>
          <w:p w:rsidR="00E80593" w:rsidRPr="002F680D" w:rsidRDefault="002F680D" w:rsidP="002F680D">
            <w:pPr>
              <w:pStyle w:val="ConsPlusTitle"/>
              <w:ind w:firstLine="284"/>
              <w:rPr>
                <w:szCs w:val="24"/>
              </w:rPr>
            </w:pPr>
            <w:r w:rsidRPr="002F680D">
              <w:t>ПРИКАЗ</w:t>
            </w:r>
            <w:r w:rsidRPr="002F680D">
              <w:rPr>
                <w:szCs w:val="24"/>
              </w:rPr>
              <w:t xml:space="preserve">  Министерства труда и социальной защиты Российской Федерации </w:t>
            </w:r>
            <w:r w:rsidRPr="002F680D">
              <w:t xml:space="preserve">от 17 сентября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2F680D">
                <w:t>2014 г</w:t>
              </w:r>
            </w:smartTag>
            <w:r w:rsidRPr="002F680D">
              <w:t xml:space="preserve">. N 642н «ОБ УТВЕРЖДЕНИИ ПРАВИЛ ПО ОХРАНЕ ТРУДА ПРИ ПОГРУЗОЧНО-РАЗГРУЗОЧНЫХ РАБОТАХ И РАЗМЕЩЕНИИ ГРУЗОВ» </w:t>
            </w:r>
          </w:p>
        </w:tc>
      </w:tr>
      <w:tr w:rsidR="00E80593" w:rsidRPr="002F680D" w:rsidTr="00E80593">
        <w:tc>
          <w:tcPr>
            <w:tcW w:w="964" w:type="dxa"/>
          </w:tcPr>
          <w:p w:rsidR="00E80593" w:rsidRPr="005854F6" w:rsidRDefault="00E80593" w:rsidP="004562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</w:tcPr>
          <w:p w:rsidR="00E80593" w:rsidRPr="005854F6" w:rsidRDefault="00E80593" w:rsidP="00456250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4F6">
              <w:rPr>
                <w:rFonts w:ascii="Times New Roman" w:hAnsi="Times New Roman" w:cs="Times New Roman"/>
                <w:b/>
                <w:sz w:val="24"/>
                <w:szCs w:val="24"/>
              </w:rPr>
              <w:t>Инструмент</w:t>
            </w:r>
          </w:p>
        </w:tc>
        <w:tc>
          <w:tcPr>
            <w:tcW w:w="5528" w:type="dxa"/>
          </w:tcPr>
          <w:p w:rsidR="00E80593" w:rsidRPr="002F680D" w:rsidRDefault="00E80593" w:rsidP="004562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3714" w:type="dxa"/>
          </w:tcPr>
          <w:p w:rsidR="00E80593" w:rsidRPr="005854F6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54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Приказ (распоряжение) по подразделению организации о назначение лица, ответственного за сохранность и исправность электроинструмента</w:t>
            </w:r>
          </w:p>
        </w:tc>
        <w:tc>
          <w:tcPr>
            <w:tcW w:w="5528" w:type="dxa"/>
          </w:tcPr>
          <w:p w:rsidR="002F680D" w:rsidRPr="001C31CF" w:rsidRDefault="002F680D" w:rsidP="002F680D">
            <w:pPr>
              <w:pStyle w:val="ConsPlusTitle"/>
              <w:rPr>
                <w:b w:val="0"/>
              </w:rPr>
            </w:pPr>
            <w:r w:rsidRPr="001C31CF">
              <w:rPr>
                <w:b w:val="0"/>
              </w:rPr>
              <w:t>ПРИКАЗ</w:t>
            </w:r>
            <w:r w:rsidRPr="001C31CF">
              <w:rPr>
                <w:b w:val="0"/>
                <w:szCs w:val="24"/>
              </w:rPr>
              <w:t xml:space="preserve"> Министерства труда и социальной защиты Российской Федерации </w:t>
            </w:r>
            <w:r w:rsidRPr="001C31CF">
              <w:rPr>
                <w:b w:val="0"/>
              </w:rPr>
              <w:t xml:space="preserve">от 17 августа 2015 г. N 552н «ОБ УТВЕРЖДЕНИИ ПРАВИЛ ПО ОХРАНЕ ТРУДА ПРИ РАБОТЕ С ИНСТРУМЕНТОМ И ПРИСПОСОБЛЕНИЯМИ» </w:t>
            </w:r>
          </w:p>
          <w:p w:rsidR="002F680D" w:rsidRDefault="002F680D" w:rsidP="002F680D">
            <w:pPr>
              <w:pStyle w:val="ConsPlusNormal"/>
              <w:jc w:val="both"/>
            </w:pPr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1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Приказ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Минэнерго РФ от 13.01.2003 N 6 "Об утверждении Правил технической эксплуатации электроустановок потребителей"</w:t>
            </w:r>
          </w:p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Приказом Минтруда России от 24.07.2013 N 328н (</w:t>
            </w:r>
            <w:proofErr w:type="gramStart"/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зарегистрирован</w:t>
            </w:r>
            <w:proofErr w:type="gramEnd"/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в Минюсте России 12.12.2013 N 30593) утверждены </w:t>
            </w:r>
            <w:hyperlink r:id="rId222" w:history="1">
              <w:r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Правила</w:t>
              </w:r>
            </w:hyperlink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по охране труда при эксплуатации электроустановок</w:t>
            </w:r>
          </w:p>
          <w:p w:rsidR="002F680D" w:rsidRDefault="002F680D" w:rsidP="00456250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2F680D" w:rsidRPr="002F680D" w:rsidRDefault="002F680D" w:rsidP="00456250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Приказ Минтруда России от 24.07.2013 N 328н</w:t>
            </w:r>
            <w:r w:rsidRPr="002F680D">
              <w:rPr>
                <w:rFonts w:ascii="Times New Roman" w:hAnsi="Times New Roman" w:cs="Times New Roman"/>
                <w:sz w:val="24"/>
                <w:szCs w:val="24"/>
              </w:rPr>
              <w:br/>
              <w:t>"Об утверждении Правил по охране труда при эксплуатации электроустановок"</w:t>
            </w:r>
          </w:p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40.</w:t>
            </w:r>
          </w:p>
        </w:tc>
        <w:tc>
          <w:tcPr>
            <w:tcW w:w="3714" w:type="dxa"/>
          </w:tcPr>
          <w:p w:rsidR="00E80593" w:rsidRPr="005854F6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54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Журнал учета, проверки и испытаний электроинструмента и вспомогательного оборудования к нему</w:t>
            </w:r>
          </w:p>
        </w:tc>
        <w:tc>
          <w:tcPr>
            <w:tcW w:w="5528" w:type="dxa"/>
          </w:tcPr>
          <w:p w:rsidR="001C31CF" w:rsidRPr="001C31CF" w:rsidRDefault="001C31CF" w:rsidP="001C31CF">
            <w:pPr>
              <w:pStyle w:val="ConsPlusTitle"/>
              <w:rPr>
                <w:b w:val="0"/>
              </w:rPr>
            </w:pPr>
            <w:r w:rsidRPr="001C31CF">
              <w:rPr>
                <w:b w:val="0"/>
              </w:rPr>
              <w:t>ПРИКАЗ</w:t>
            </w:r>
            <w:r w:rsidRPr="001C31CF">
              <w:rPr>
                <w:b w:val="0"/>
                <w:szCs w:val="24"/>
              </w:rPr>
              <w:t xml:space="preserve"> Министерства труда и социальной защиты Российской Федерации </w:t>
            </w:r>
            <w:r w:rsidRPr="001C31CF">
              <w:rPr>
                <w:b w:val="0"/>
              </w:rPr>
              <w:t xml:space="preserve">от 17 августа 2015 г. N 552н «ОБ УТВЕРЖДЕНИИ ПРАВИЛ ПО ОХРАНЕ ТРУДА ПРИ РАБОТЕ С ИНСТРУМЕНТОМ И ПРИСПОСОБЛЕНИЯМИ» </w:t>
            </w:r>
          </w:p>
          <w:p w:rsidR="001C31CF" w:rsidRPr="002F680D" w:rsidRDefault="001C31CF" w:rsidP="001C31CF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Приказ Минтруда России от 24.07.2013 N 328н</w:t>
            </w:r>
            <w:r w:rsidRPr="002F680D">
              <w:rPr>
                <w:rFonts w:ascii="Times New Roman" w:hAnsi="Times New Roman" w:cs="Times New Roman"/>
                <w:sz w:val="24"/>
                <w:szCs w:val="24"/>
              </w:rPr>
              <w:br/>
              <w:t>"Об утверждении Правил по охране труда при эксплуатации электроустановок"</w:t>
            </w:r>
          </w:p>
          <w:p w:rsidR="00E80593" w:rsidRPr="001C31C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3714" w:type="dxa"/>
          </w:tcPr>
          <w:p w:rsidR="00E80593" w:rsidRPr="005854F6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54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Приказ (распоряжение) по подразделению о возложении обязанностей по проверке и браковке инструмента на инженерно-технического работника</w:t>
            </w:r>
          </w:p>
        </w:tc>
        <w:tc>
          <w:tcPr>
            <w:tcW w:w="5528" w:type="dxa"/>
          </w:tcPr>
          <w:p w:rsidR="001C31CF" w:rsidRPr="001C31CF" w:rsidRDefault="001C31CF" w:rsidP="001C31CF">
            <w:pPr>
              <w:pStyle w:val="ConsPlusTitle"/>
              <w:rPr>
                <w:b w:val="0"/>
              </w:rPr>
            </w:pPr>
            <w:r w:rsidRPr="001C31CF">
              <w:rPr>
                <w:b w:val="0"/>
              </w:rPr>
              <w:t>ПРИКАЗ</w:t>
            </w:r>
            <w:r w:rsidRPr="001C31CF">
              <w:rPr>
                <w:b w:val="0"/>
                <w:szCs w:val="24"/>
              </w:rPr>
              <w:t xml:space="preserve"> Министерства труда и социальной защиты Российской Федерации </w:t>
            </w:r>
            <w:r w:rsidRPr="001C31CF">
              <w:rPr>
                <w:b w:val="0"/>
              </w:rPr>
              <w:t xml:space="preserve">от 17 августа 2015 г. N 552н «ОБ УТВЕРЖДЕНИИ ПРАВИЛ ПО ОХРАНЕ ТРУДА ПРИ РАБОТЕ С ИНСТРУМЕНТОМ И ПРИСПОСОБЛЕНИЯМИ» </w:t>
            </w:r>
          </w:p>
          <w:p w:rsidR="001C31CF" w:rsidRPr="002F680D" w:rsidRDefault="001C31CF" w:rsidP="001C31CF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Приказ Минтруда России от 24.07.2013 N 328н</w:t>
            </w:r>
            <w:r w:rsidRPr="002F680D">
              <w:rPr>
                <w:rFonts w:ascii="Times New Roman" w:hAnsi="Times New Roman" w:cs="Times New Roman"/>
                <w:sz w:val="24"/>
                <w:szCs w:val="24"/>
              </w:rPr>
              <w:br/>
              <w:t>"Об утверждении Правил по охране труда при эксплуатации электроустановок"</w:t>
            </w:r>
          </w:p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3714" w:type="dxa"/>
          </w:tcPr>
          <w:p w:rsidR="00E80593" w:rsidRPr="005854F6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54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Акты проверки и браковки инструмента</w:t>
            </w:r>
          </w:p>
        </w:tc>
        <w:tc>
          <w:tcPr>
            <w:tcW w:w="5528" w:type="dxa"/>
          </w:tcPr>
          <w:p w:rsidR="001C31CF" w:rsidRPr="001C31CF" w:rsidRDefault="001C31CF" w:rsidP="001C31CF">
            <w:pPr>
              <w:pStyle w:val="ConsPlusTitle"/>
              <w:rPr>
                <w:b w:val="0"/>
              </w:rPr>
            </w:pPr>
            <w:r w:rsidRPr="001C31CF">
              <w:rPr>
                <w:b w:val="0"/>
              </w:rPr>
              <w:t>ПРИКАЗ</w:t>
            </w:r>
            <w:r w:rsidRPr="001C31CF">
              <w:rPr>
                <w:b w:val="0"/>
                <w:szCs w:val="24"/>
              </w:rPr>
              <w:t xml:space="preserve"> Министерства труда и социальной защиты Российской Федерации </w:t>
            </w:r>
            <w:r w:rsidRPr="001C31CF">
              <w:rPr>
                <w:b w:val="0"/>
              </w:rPr>
              <w:t xml:space="preserve">от 17 августа 2015 г. N 552н «ОБ УТВЕРЖДЕНИИ ПРАВИЛ ПО ОХРАНЕ ТРУДА ПРИ РАБОТЕ С ИНСТРУМЕНТОМ И ПРИСПОСОБЛЕНИЯМИ» </w:t>
            </w:r>
          </w:p>
          <w:p w:rsidR="001C31CF" w:rsidRPr="002F680D" w:rsidRDefault="001C31CF" w:rsidP="001C31CF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Приказ Минтруда России от 24.07.2013 N 328н</w:t>
            </w:r>
            <w:r w:rsidRPr="002F680D">
              <w:rPr>
                <w:rFonts w:ascii="Times New Roman" w:hAnsi="Times New Roman" w:cs="Times New Roman"/>
                <w:sz w:val="24"/>
                <w:szCs w:val="24"/>
              </w:rPr>
              <w:br/>
              <w:t>"Об утверждении Правил по охране труда при эксплуатации электроустановок"</w:t>
            </w:r>
          </w:p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</w:tcPr>
          <w:p w:rsidR="00E80593" w:rsidRPr="005854F6" w:rsidRDefault="00E80593" w:rsidP="00456250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4F6">
              <w:rPr>
                <w:rFonts w:ascii="Times New Roman" w:hAnsi="Times New Roman" w:cs="Times New Roman"/>
                <w:b/>
                <w:sz w:val="24"/>
                <w:szCs w:val="24"/>
              </w:rPr>
              <w:t>Лестницы, стремянки</w:t>
            </w:r>
          </w:p>
        </w:tc>
        <w:tc>
          <w:tcPr>
            <w:tcW w:w="5528" w:type="dxa"/>
          </w:tcPr>
          <w:p w:rsidR="00E80593" w:rsidRPr="002F680D" w:rsidRDefault="00E80593" w:rsidP="004562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3714" w:type="dxa"/>
          </w:tcPr>
          <w:p w:rsidR="00E80593" w:rsidRPr="005854F6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54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Приказ (распоряжение) по подразделению организации о назначении лица, ответственного за состояние и исправность лестниц и стремянок</w:t>
            </w:r>
          </w:p>
        </w:tc>
        <w:tc>
          <w:tcPr>
            <w:tcW w:w="5528" w:type="dxa"/>
            <w:vMerge w:val="restart"/>
          </w:tcPr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3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Приказ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Минтруда России от 28.03.2014 N 155н "Об утверждении правил по охране труда при работе на высоте"</w:t>
            </w: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3714" w:type="dxa"/>
          </w:tcPr>
          <w:p w:rsidR="00E80593" w:rsidRPr="005854F6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54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Журнал учета и осмотра такелажных средств, механизмов и приспособлений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</w:tcPr>
          <w:p w:rsidR="00E80593" w:rsidRPr="005854F6" w:rsidRDefault="00E80593" w:rsidP="00456250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4F6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</w:t>
            </w:r>
          </w:p>
        </w:tc>
        <w:tc>
          <w:tcPr>
            <w:tcW w:w="5528" w:type="dxa"/>
          </w:tcPr>
          <w:p w:rsidR="00E80593" w:rsidRPr="002F680D" w:rsidRDefault="00E80593" w:rsidP="004562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3714" w:type="dxa"/>
          </w:tcPr>
          <w:p w:rsidR="00E80593" w:rsidRPr="005854F6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54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Приказ о назначении ответственных лиц за безопасную эксплуатацию </w:t>
            </w:r>
            <w:r w:rsidRPr="005854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транспортных средств</w:t>
            </w:r>
          </w:p>
        </w:tc>
        <w:tc>
          <w:tcPr>
            <w:tcW w:w="5528" w:type="dxa"/>
            <w:tcBorders>
              <w:bottom w:val="nil"/>
            </w:tcBorders>
          </w:tcPr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"ПОТ РМ-008-99. Межотраслевые правила по охране труда при эксплуатации промышленного транспорта (напольный безрельсовый колесный </w:t>
            </w:r>
            <w:r w:rsidRPr="002F68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транспорт)" (утв. </w:t>
            </w:r>
            <w:hyperlink r:id="rId224" w:history="1">
              <w:r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Постановлением</w:t>
              </w:r>
            </w:hyperlink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Минтруда РФ от 07.07.1999 N 18) (ред. от 21.04.2011)</w:t>
            </w:r>
          </w:p>
        </w:tc>
      </w:tr>
      <w:tr w:rsidR="00E80593" w:rsidRPr="002F680D" w:rsidTr="00E80593">
        <w:tblPrEx>
          <w:tblBorders>
            <w:insideH w:val="nil"/>
          </w:tblBorders>
        </w:tblPrEx>
        <w:tc>
          <w:tcPr>
            <w:tcW w:w="10206" w:type="dxa"/>
            <w:gridSpan w:val="3"/>
            <w:tcBorders>
              <w:top w:val="nil"/>
              <w:bottom w:val="nil"/>
            </w:tcBorders>
          </w:tcPr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b/>
                <w:color w:val="0A2666"/>
                <w:sz w:val="24"/>
                <w:szCs w:val="24"/>
              </w:rPr>
              <w:lastRenderedPageBreak/>
              <w:t>КонсультантПлюс: примечание.</w:t>
            </w:r>
          </w:p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b/>
                <w:color w:val="0A2666"/>
                <w:sz w:val="24"/>
                <w:szCs w:val="24"/>
              </w:rPr>
              <w:t>Нумерация пунктов дана в соответствии с официальным текстом документа.</w:t>
            </w:r>
          </w:p>
        </w:tc>
      </w:tr>
      <w:tr w:rsidR="00E80593" w:rsidRPr="002F680D" w:rsidTr="00E80593">
        <w:tblPrEx>
          <w:tblBorders>
            <w:insideH w:val="nil"/>
          </w:tblBorders>
        </w:tblPrEx>
        <w:tc>
          <w:tcPr>
            <w:tcW w:w="964" w:type="dxa"/>
            <w:tcBorders>
              <w:top w:val="nil"/>
            </w:tcBorders>
          </w:tcPr>
          <w:p w:rsidR="00E80593" w:rsidRPr="002F680D" w:rsidRDefault="00E80593" w:rsidP="00CB17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CB17AF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14" w:type="dxa"/>
            <w:tcBorders>
              <w:top w:val="nil"/>
            </w:tcBorders>
          </w:tcPr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b/>
                <w:sz w:val="24"/>
                <w:szCs w:val="24"/>
              </w:rPr>
              <w:t>Приказ о назначении ответственных лиц за техническое состояние транспортных средств</w:t>
            </w:r>
          </w:p>
        </w:tc>
        <w:tc>
          <w:tcPr>
            <w:tcW w:w="5528" w:type="dxa"/>
            <w:vMerge w:val="restart"/>
            <w:tcBorders>
              <w:top w:val="nil"/>
              <w:bottom w:val="nil"/>
            </w:tcBorders>
          </w:tcPr>
          <w:p w:rsidR="00E80593" w:rsidRPr="002F680D" w:rsidRDefault="00E80593" w:rsidP="004562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Протоколы аттестации ответственных лиц за безопасную эксплуатацию и техническое состояние транспортных средств</w:t>
            </w:r>
          </w:p>
        </w:tc>
        <w:tc>
          <w:tcPr>
            <w:tcW w:w="5528" w:type="dxa"/>
            <w:vMerge/>
            <w:tcBorders>
              <w:top w:val="nil"/>
              <w:bottom w:val="nil"/>
            </w:tcBorders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Протоколы проверки знаний безопасных методов и приемов труда работников, осуществляющих эксплуатацию, техническое обслуживание и ремонт транспортных средств</w:t>
            </w:r>
          </w:p>
        </w:tc>
        <w:tc>
          <w:tcPr>
            <w:tcW w:w="5528" w:type="dxa"/>
            <w:vMerge/>
            <w:tcBorders>
              <w:top w:val="nil"/>
              <w:bottom w:val="nil"/>
            </w:tcBorders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Удостоверения на право вождения транспортных средств</w:t>
            </w:r>
          </w:p>
        </w:tc>
        <w:tc>
          <w:tcPr>
            <w:tcW w:w="5528" w:type="dxa"/>
            <w:vMerge/>
            <w:tcBorders>
              <w:top w:val="nil"/>
              <w:bottom w:val="nil"/>
            </w:tcBorders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Графики профилактических осмотров и технического обслуживания транспортных средств</w:t>
            </w:r>
          </w:p>
        </w:tc>
        <w:tc>
          <w:tcPr>
            <w:tcW w:w="5528" w:type="dxa"/>
            <w:vMerge/>
            <w:tcBorders>
              <w:top w:val="nil"/>
              <w:bottom w:val="nil"/>
            </w:tcBorders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Путевой лист. Журнал учета и выдачи</w:t>
            </w:r>
          </w:p>
        </w:tc>
        <w:tc>
          <w:tcPr>
            <w:tcW w:w="5528" w:type="dxa"/>
            <w:vMerge/>
            <w:tcBorders>
              <w:top w:val="nil"/>
              <w:bottom w:val="nil"/>
            </w:tcBorders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blPrEx>
          <w:tblBorders>
            <w:insideH w:val="nil"/>
          </w:tblBorders>
        </w:tblPrEx>
        <w:tc>
          <w:tcPr>
            <w:tcW w:w="10206" w:type="dxa"/>
            <w:gridSpan w:val="3"/>
            <w:tcBorders>
              <w:top w:val="nil"/>
              <w:bottom w:val="nil"/>
            </w:tcBorders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color w:val="0A2666"/>
                <w:sz w:val="24"/>
                <w:szCs w:val="24"/>
              </w:rPr>
              <w:t>КонсультантПлюс: примечание.</w:t>
            </w:r>
          </w:p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color w:val="0A2666"/>
                <w:sz w:val="24"/>
                <w:szCs w:val="24"/>
              </w:rPr>
              <w:t>Нумерация пунктов дана в соответствии с официальным текстом документа.</w:t>
            </w:r>
          </w:p>
        </w:tc>
      </w:tr>
      <w:tr w:rsidR="00E80593" w:rsidRPr="002F680D" w:rsidTr="00E80593">
        <w:tblPrEx>
          <w:tblBorders>
            <w:insideH w:val="nil"/>
          </w:tblBorders>
        </w:tblPrEx>
        <w:tc>
          <w:tcPr>
            <w:tcW w:w="964" w:type="dxa"/>
            <w:tcBorders>
              <w:top w:val="nil"/>
            </w:tcBorders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3714" w:type="dxa"/>
            <w:tcBorders>
              <w:top w:val="nil"/>
            </w:tcBorders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Журнал технического состояния и выпуска на линию транспортных средств</w:t>
            </w:r>
          </w:p>
        </w:tc>
        <w:tc>
          <w:tcPr>
            <w:tcW w:w="5528" w:type="dxa"/>
            <w:tcBorders>
              <w:top w:val="nil"/>
            </w:tcBorders>
          </w:tcPr>
          <w:p w:rsidR="00E80593" w:rsidRPr="002F680D" w:rsidRDefault="00E80593" w:rsidP="004562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Приказ о назначении ответственного лица за выпуск автомобиля на линию</w:t>
            </w:r>
          </w:p>
        </w:tc>
        <w:tc>
          <w:tcPr>
            <w:tcW w:w="5528" w:type="dxa"/>
          </w:tcPr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5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Постановление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Минтруда РФ от 12.05.2003 N 28 "Об утверждении Межотраслевых правил по охране труда на автомобильном транспорте"</w:t>
            </w: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Журнал </w:t>
            </w:r>
            <w:proofErr w:type="spellStart"/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предрейсового</w:t>
            </w:r>
            <w:proofErr w:type="spellEnd"/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медицинского осмотра водителей</w:t>
            </w:r>
          </w:p>
        </w:tc>
        <w:tc>
          <w:tcPr>
            <w:tcW w:w="5528" w:type="dxa"/>
          </w:tcPr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</w:t>
            </w:r>
            <w:hyperlink r:id="rId226" w:history="1">
              <w:r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рекомендации</w:t>
              </w:r>
            </w:hyperlink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"Медицинское обеспечение безопасности дорожного движения. Организация и порядок проведения </w:t>
            </w:r>
            <w:proofErr w:type="spellStart"/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предрейсовых</w:t>
            </w:r>
            <w:proofErr w:type="spellEnd"/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медицинских осмотров водителей транспортных средств", утверждены Минздравом РФ и Минтрансом РФ 29 января 2002 г.</w:t>
            </w:r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7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Письмо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Минздрава РФ от 21.08.2003 N 2510/9468-03-32 "О </w:t>
            </w:r>
            <w:proofErr w:type="spellStart"/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>предрейсовых</w:t>
            </w:r>
            <w:proofErr w:type="spellEnd"/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медицинских осмотрах водителей транспортных средств"</w:t>
            </w:r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8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Приказ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Минздрава России от 15.12.2014 N 835н "Об утверждении Порядка проведения </w:t>
            </w:r>
            <w:proofErr w:type="spellStart"/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>предсменных</w:t>
            </w:r>
            <w:proofErr w:type="spellEnd"/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>предрейсовых</w:t>
            </w:r>
            <w:proofErr w:type="spellEnd"/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>послесменных</w:t>
            </w:r>
            <w:proofErr w:type="spellEnd"/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>послерейсовых</w:t>
            </w:r>
            <w:proofErr w:type="spellEnd"/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медицинских осмотров"</w:t>
            </w:r>
          </w:p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  <w:hyperlink r:id="rId229" w:history="1">
              <w:r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закон</w:t>
              </w:r>
            </w:hyperlink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от 10.12.1995 N 196-ФЗ "О безопасности дорожного движения"</w:t>
            </w: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Положение об организации </w:t>
            </w:r>
            <w:proofErr w:type="spellStart"/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предрейсовых</w:t>
            </w:r>
            <w:proofErr w:type="spellEnd"/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медицинских осмотров водителей автотранспортных средств</w:t>
            </w:r>
          </w:p>
        </w:tc>
        <w:tc>
          <w:tcPr>
            <w:tcW w:w="5528" w:type="dxa"/>
          </w:tcPr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</w:t>
            </w:r>
            <w:hyperlink r:id="rId230" w:history="1">
              <w:r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рекомендации</w:t>
              </w:r>
            </w:hyperlink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"Медицинское обеспечение безопасности дорожного движения. Организация и порядок проведения </w:t>
            </w:r>
            <w:proofErr w:type="spellStart"/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предрейсовых</w:t>
            </w:r>
            <w:proofErr w:type="spellEnd"/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медицинских осмотров водителей транспортных средств", утверждены Минздравом РФ и Минтрансом РФ 29 января 2002 г.</w:t>
            </w:r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1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Письмо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Минздрава РФ от 21.08.2003 N 2510/9468-03-32 "О </w:t>
            </w:r>
            <w:proofErr w:type="spellStart"/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>предрейсовых</w:t>
            </w:r>
            <w:proofErr w:type="spellEnd"/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медицинских осмотрах водителей транспортных средств"</w:t>
            </w:r>
          </w:p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  <w:hyperlink r:id="rId232" w:history="1">
              <w:r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закон</w:t>
              </w:r>
            </w:hyperlink>
            <w:r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от 10.12.1995 N 196-ФЗ "О безопасности дорожного движения"</w:t>
            </w: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sz w:val="24"/>
                <w:szCs w:val="24"/>
              </w:rPr>
              <w:t>Здания и сооружения</w:t>
            </w:r>
          </w:p>
        </w:tc>
        <w:tc>
          <w:tcPr>
            <w:tcW w:w="5528" w:type="dxa"/>
          </w:tcPr>
          <w:p w:rsidR="00E80593" w:rsidRPr="002F680D" w:rsidRDefault="00E80593" w:rsidP="004562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Приказ о создании службы технического надзора за состоянием, содержанием и ремонтом промышленных зданий и сооружений</w:t>
            </w:r>
          </w:p>
        </w:tc>
        <w:tc>
          <w:tcPr>
            <w:tcW w:w="5528" w:type="dxa"/>
            <w:vMerge w:val="restart"/>
          </w:tcPr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3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Положение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>. Техническая эксплуатация промышленных зданий и сооружений. ПОТ РО 14000-004-98, утверждены Департаментом экономики машиностроения Минэкономики РФ 12.02.1998</w:t>
            </w:r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4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Приказ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Минтруда России от 28.03.2014 N 155н "Об утверждении правил по охране труда при работе на высоте"</w:t>
            </w: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Приказ о назначении лиц, ответственных за техническую эксплуатацию зданий и сооружений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Графики планово-предупредительных ремонтов зданий и сооружений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Планы подготовки зданий и сооружений к осенне-зимнему периоду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Приказ о назначении технической комиссии по проверке и приемке зданий и сооружений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Акты осмотров зданий и сооружений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Акты приемки объектов после ремонта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Технический паспорт на здания и сооружения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sz w:val="24"/>
                <w:szCs w:val="24"/>
              </w:rPr>
              <w:t>Электроустановки</w:t>
            </w:r>
          </w:p>
        </w:tc>
        <w:tc>
          <w:tcPr>
            <w:tcW w:w="5528" w:type="dxa"/>
          </w:tcPr>
          <w:p w:rsidR="00E80593" w:rsidRPr="002F680D" w:rsidRDefault="00E80593" w:rsidP="004562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Приказ о назначении лиц, ответственных за электрохозяйство учреждения</w:t>
            </w:r>
          </w:p>
        </w:tc>
        <w:tc>
          <w:tcPr>
            <w:tcW w:w="5528" w:type="dxa"/>
            <w:vMerge w:val="restart"/>
          </w:tcPr>
          <w:p w:rsidR="00E80593" w:rsidRPr="001C31C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1CF">
              <w:rPr>
                <w:rFonts w:ascii="Times New Roman" w:hAnsi="Times New Roman" w:cs="Times New Roman"/>
                <w:sz w:val="24"/>
                <w:szCs w:val="24"/>
              </w:rPr>
              <w:t>Приказом Минтруда России от 24.07.2013 N 328н (</w:t>
            </w:r>
            <w:proofErr w:type="gramStart"/>
            <w:r w:rsidRPr="001C31CF">
              <w:rPr>
                <w:rFonts w:ascii="Times New Roman" w:hAnsi="Times New Roman" w:cs="Times New Roman"/>
                <w:sz w:val="24"/>
                <w:szCs w:val="24"/>
              </w:rPr>
              <w:t>зарегистрирован</w:t>
            </w:r>
            <w:proofErr w:type="gramEnd"/>
            <w:r w:rsidRPr="001C31CF">
              <w:rPr>
                <w:rFonts w:ascii="Times New Roman" w:hAnsi="Times New Roman" w:cs="Times New Roman"/>
                <w:sz w:val="24"/>
                <w:szCs w:val="24"/>
              </w:rPr>
              <w:t xml:space="preserve"> в Минюсте России 12.12.2013 N 30593) утверждены </w:t>
            </w:r>
            <w:hyperlink r:id="rId235" w:history="1">
              <w:r w:rsidRPr="001C31CF">
                <w:rPr>
                  <w:rFonts w:ascii="Times New Roman" w:hAnsi="Times New Roman" w:cs="Times New Roman"/>
                  <w:sz w:val="24"/>
                  <w:szCs w:val="24"/>
                </w:rPr>
                <w:t>Правила</w:t>
              </w:r>
            </w:hyperlink>
            <w:r w:rsidRPr="001C31CF">
              <w:rPr>
                <w:rFonts w:ascii="Times New Roman" w:hAnsi="Times New Roman" w:cs="Times New Roman"/>
                <w:sz w:val="24"/>
                <w:szCs w:val="24"/>
              </w:rPr>
              <w:t xml:space="preserve"> по охране труда при эксплуатации электроустановок</w:t>
            </w: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Должностная инструкция </w:t>
            </w:r>
            <w:proofErr w:type="gramStart"/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ответственного</w:t>
            </w:r>
            <w:proofErr w:type="gramEnd"/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за электрохозяйство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Перечень должностей и профессий электротехнического и электротехнологического персонала, которым необходимо иметь соответствующую группу по электробезопасности</w:t>
            </w:r>
          </w:p>
        </w:tc>
        <w:tc>
          <w:tcPr>
            <w:tcW w:w="5528" w:type="dxa"/>
            <w:vMerge w:val="restart"/>
          </w:tcPr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6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Приказ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Минэнерго РФ от 13.01.2003 N 6 "Об утверждении Правил технической эксплуатации электроустановок потребителей"</w:t>
            </w: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Перечень должностей и профессий, требующих присвоения персоналу I группы по электробезопасности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Журнал учета присвоений группы I по электробезопасности неэлектротехническому персоналу</w:t>
            </w:r>
          </w:p>
        </w:tc>
        <w:tc>
          <w:tcPr>
            <w:tcW w:w="5528" w:type="dxa"/>
            <w:vMerge w:val="restart"/>
          </w:tcPr>
          <w:p w:rsidR="00E80593" w:rsidRPr="001C31CF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7" w:history="1">
              <w:r w:rsidR="00E80593" w:rsidRPr="001C31CF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Приказ</w:t>
              </w:r>
            </w:hyperlink>
            <w:r w:rsidR="00E80593" w:rsidRPr="001C31CF">
              <w:rPr>
                <w:rFonts w:ascii="Times New Roman" w:hAnsi="Times New Roman" w:cs="Times New Roman"/>
                <w:sz w:val="24"/>
                <w:szCs w:val="24"/>
              </w:rPr>
              <w:t xml:space="preserve"> Минэнерго РФ от 13.01.2003 N 6 "Об утверждении Правил технической эксплуатации электроустановок потребителей"</w:t>
            </w:r>
          </w:p>
          <w:p w:rsidR="00E80593" w:rsidRPr="001C31CF" w:rsidRDefault="001C31CF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1CF">
              <w:rPr>
                <w:rFonts w:ascii="Times New Roman" w:hAnsi="Times New Roman" w:cs="Times New Roman"/>
                <w:sz w:val="24"/>
                <w:szCs w:val="24"/>
              </w:rPr>
              <w:t>Приказ Минтруда России от 24.07.2013 N 328н</w:t>
            </w:r>
            <w:r w:rsidRPr="001C31CF">
              <w:rPr>
                <w:rFonts w:ascii="Times New Roman" w:hAnsi="Times New Roman" w:cs="Times New Roman"/>
                <w:sz w:val="24"/>
                <w:szCs w:val="24"/>
              </w:rPr>
              <w:br/>
              <w:t>"Об утверждении Правил по охране труда при эксплуатации электроустановок"</w:t>
            </w:r>
            <w:r w:rsidRPr="001C31C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Приказ о создании комиссии для проверки знаний электротехнического и электротехнологического персонала организации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Журнал учета проверки знаний норм и правил работы в электроустановках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Приказ о назначении лиц, ответственных за учет, обеспечение, организацию своевременного осмотра, испытания и хранение средств индивидуальной защиты, используемых в электроустановках</w:t>
            </w:r>
          </w:p>
        </w:tc>
        <w:tc>
          <w:tcPr>
            <w:tcW w:w="5528" w:type="dxa"/>
          </w:tcPr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8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Приказ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Минэнерго РФ от 30.06.2003 N 261 "Об утверждении Инструкции по применению и испытанию средств защиты, используемых в электроустановках"</w:t>
            </w:r>
          </w:p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Журнал учета и содержания средств защиты</w:t>
            </w:r>
          </w:p>
        </w:tc>
        <w:tc>
          <w:tcPr>
            <w:tcW w:w="5528" w:type="dxa"/>
            <w:vMerge w:val="restart"/>
          </w:tcPr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9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Приказ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Минэнерго РФ от 30.06.2003 N 261 "Об утверждении Инструкции по применению и испытанию средств защиты, используемых в электроустановках"</w:t>
            </w: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Журнал испытаний средств </w:t>
            </w: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защиты из диэлектрической резины (перчаток, бот, галош диэлектрических и изолирующих накладок)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1C31CF">
        <w:trPr>
          <w:trHeight w:val="397"/>
        </w:trPr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75.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Перечень работ, выполняемых в порядке текущей эксплуатации</w:t>
            </w:r>
          </w:p>
        </w:tc>
        <w:tc>
          <w:tcPr>
            <w:tcW w:w="5528" w:type="dxa"/>
          </w:tcPr>
          <w:p w:rsidR="00E80593" w:rsidRPr="001C31CF" w:rsidRDefault="001C31CF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1CF">
              <w:rPr>
                <w:rFonts w:ascii="Times New Roman" w:hAnsi="Times New Roman" w:cs="Times New Roman"/>
                <w:sz w:val="24"/>
                <w:szCs w:val="24"/>
              </w:rPr>
              <w:t>Приказ Минтруда России от 24.07.2013 N 328н</w:t>
            </w:r>
            <w:r w:rsidRPr="001C31CF">
              <w:rPr>
                <w:rFonts w:ascii="Times New Roman" w:hAnsi="Times New Roman" w:cs="Times New Roman"/>
                <w:sz w:val="24"/>
                <w:szCs w:val="24"/>
              </w:rPr>
              <w:br/>
              <w:t>"Об утверждении Правил по охране труда при эксплуатации электроустановок"</w:t>
            </w:r>
            <w:r w:rsidRPr="001C31C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76.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Списки распределения инвентарных средств защиты между объектами в соответствии с системой организации эксплуатации, местными условиями и нормами комплектования</w:t>
            </w:r>
          </w:p>
        </w:tc>
        <w:tc>
          <w:tcPr>
            <w:tcW w:w="5528" w:type="dxa"/>
          </w:tcPr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0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Правила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применения средств защиты, используемых в электроустановках, технические требования к ним</w:t>
            </w:r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1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Приказ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Минэнерго РФ от 30.06.2003 N 261 "Об утверждении Инструкции по применению и испытанию средств защиты, используемых в электроустановках"</w:t>
            </w: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sz w:val="24"/>
                <w:szCs w:val="24"/>
              </w:rPr>
              <w:t>Лифты</w:t>
            </w:r>
          </w:p>
        </w:tc>
        <w:tc>
          <w:tcPr>
            <w:tcW w:w="5528" w:type="dxa"/>
          </w:tcPr>
          <w:p w:rsidR="00E80593" w:rsidRPr="002F680D" w:rsidRDefault="00E80593" w:rsidP="004562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Приказ о назначении лиц, ответственных за организацию работ по техническому обслуживанию и ремонту лифта</w:t>
            </w:r>
          </w:p>
        </w:tc>
        <w:tc>
          <w:tcPr>
            <w:tcW w:w="5528" w:type="dxa"/>
            <w:vMerge w:val="restart"/>
          </w:tcPr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2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Решение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Таможенного союза от 18.10.2011 N 824 (ред. от 04.12.2012) "О принятии технического регламента Таможенного союза "Безопасность лифтов" (вместе с "</w:t>
            </w:r>
            <w:proofErr w:type="gramStart"/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ТС 011/2011. Технический регламент Таможенного союза. </w:t>
            </w:r>
            <w:proofErr w:type="gramStart"/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>Безопасность лифтов")</w:t>
            </w:r>
            <w:proofErr w:type="gramEnd"/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3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 xml:space="preserve">ГОСТ </w:t>
              </w:r>
              <w:proofErr w:type="gramStart"/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Р</w:t>
              </w:r>
              <w:proofErr w:type="gramEnd"/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 xml:space="preserve"> 55964-2014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"Лифты. Общие требования безопасности при эксплуатации"</w:t>
            </w: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Приказ о назначении лиц, ответственных за организацию эксплуатации лифта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79.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Приказ о назначении лица, ответственного за осуществление производственного контроля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Приказ о создании комиссии по приемке лифта в эксплуатацию. Акт полного технического освидетельствования лифта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81.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Положение об организации и осуществлении производственного контроля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82.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Протоколы и удостоверения аттестации работников, обслуживающих лифты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Договор страхования риска ответственности за причинение вреда жизни, здоровью или имуществу других лиц в случае аварии на лифте на весь срок эксплуатации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84.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Графики планово-предупредительных ремонтов лифтов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85.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Приказ руководителя организации о допуске к работе лифтеров-проводников, лифтеров-диспетчеров, лифтеров-обходчиков и электромехаников, осуществляющих технический надзор за лифтами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Производственные и должностные инструкции для работников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87.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Акт периодического технического освидетельствования лифта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Акт приемки лифта в эксплуатацию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89.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Паспорт лифта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90.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Журнал периодических осмотров лифта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91.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Журнал ежесменного осмотра лифта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</w:tcPr>
          <w:p w:rsidR="00E80593" w:rsidRPr="002F680D" w:rsidRDefault="00E80593" w:rsidP="00456250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b/>
                <w:sz w:val="24"/>
                <w:szCs w:val="24"/>
              </w:rPr>
              <w:t>Трубопроводы пара и горячей воды</w:t>
            </w:r>
          </w:p>
        </w:tc>
        <w:tc>
          <w:tcPr>
            <w:tcW w:w="5528" w:type="dxa"/>
          </w:tcPr>
          <w:p w:rsidR="00E80593" w:rsidRPr="002F680D" w:rsidRDefault="00E80593" w:rsidP="004562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92.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Паспорт трубопровода</w:t>
            </w:r>
          </w:p>
        </w:tc>
        <w:tc>
          <w:tcPr>
            <w:tcW w:w="5528" w:type="dxa"/>
            <w:vMerge w:val="restart"/>
          </w:tcPr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4" w:history="1">
              <w:proofErr w:type="gramStart"/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Приказ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Федеральной службы по экологическому, технологическому и атомному надзору от 25 марта 2014 г. N 116 "Об утверждении Федеральных норм и правил в области промышленной безопасности "Правила промышленной безопасности опасных производственных объектов, на которых используется оборудование, работающее под избыточным давлением" (в части, не касающейся требований промышленной безопасности к эксплуатации опасных производственных объектов)</w:t>
            </w:r>
            <w:proofErr w:type="gramEnd"/>
          </w:p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5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Постановление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РФ от 10.03.1999 N 263 (ред. от 21.06.2013) "Об организации и осуществлении производственного </w:t>
            </w:r>
            <w:proofErr w:type="gramStart"/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требований промышленной безопасности на опасном производственном объекте"</w:t>
            </w: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93.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Акты приемки трубопроводов в эксплуатацию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94.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Сменный журнал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95.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Приказ о назначении работников и лиц, ответственных за исправное состояние и безопасную эксплуатацию трубопровода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96.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Протоколы и удостоверения аттестации работников, обслуживающих трубопроводы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97.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Журнал результатов проверки знаний обслуживающего трубопроводы персонала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98.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Инструкции по пуску, обслуживанию и ремонту трубопроводов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99.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Ремонтный журнал для записей всех ремонтов, не вызывающих необходимость внеочередного освидетельствования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100.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Свидетельство о регистрации трубопроводов пара и горячей воды в органах Госгортехнадзора и разрешение на их эксплуатацию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101.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Журнал контрольных проверок манометров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102.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Графики планово-предупредительных ремонтов трубопроводов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103.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Инструкция для ответственного за исправное состояние и безопасную эксплуатацию трубопроводов пара и горячей воды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sz w:val="24"/>
                <w:szCs w:val="24"/>
              </w:rPr>
              <w:t>Сосуды, работающие под давлением</w:t>
            </w:r>
          </w:p>
        </w:tc>
        <w:tc>
          <w:tcPr>
            <w:tcW w:w="5528" w:type="dxa"/>
          </w:tcPr>
          <w:p w:rsidR="00E80593" w:rsidRPr="002F680D" w:rsidRDefault="00E80593" w:rsidP="004562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104.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Паспорт завода-изготовителя на сосуд, работающий под давлением, инструкция по его монтажу и эксплуатации</w:t>
            </w:r>
          </w:p>
        </w:tc>
        <w:tc>
          <w:tcPr>
            <w:tcW w:w="5528" w:type="dxa"/>
            <w:vMerge w:val="restart"/>
          </w:tcPr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6" w:history="1">
              <w:proofErr w:type="gramStart"/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Приказ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Федеральной службы по экологическому, технологическому и атомному надзору от 25 марта 2014 г. N 116 "Об утверждении Федеральных норм и правил в области промышленной безопасности "Правила промышленной безопасности опасных производственных объектов, на которых используется оборудование, работающее под избыточным давлением" (в части, не касающейся требований промышленной безопасности к эксплуатации опасных производственных объектов)</w:t>
            </w:r>
            <w:proofErr w:type="gramEnd"/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105.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Приказ о назначении ответственных за исправное состояние и безопасную эксплуатацию сосудов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106.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Приказ о назначении ответственных за осуществление производственного </w:t>
            </w:r>
            <w:proofErr w:type="gramStart"/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контроля за</w:t>
            </w:r>
            <w:proofErr w:type="gramEnd"/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соблюдением требований промышленной безопасности при эксплуатации сосудов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107.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Должностные инструкции для ответственного за исправное состояние и безопасную эксплуатацию сосудов и ответственного за </w:t>
            </w: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осуществление производственного </w:t>
            </w:r>
            <w:proofErr w:type="gramStart"/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контроля за</w:t>
            </w:r>
            <w:proofErr w:type="gramEnd"/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соблюдением требований промышленной безопасности при эксплуатации сосудов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108.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Инструкции по режиму работы сосудов и их безопасному обслуживанию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109.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Протоколы и удостоверения аттестации работников, обслуживающих сосуды под давлением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110.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Приказ руководителя организации о допуске к работе персонала по обслуживанию сосудов под давлением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111.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Сменный журнал работы сосудов под давлением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sz w:val="24"/>
                <w:szCs w:val="24"/>
              </w:rPr>
              <w:t>Компрессорные установки, воздуховоды, газопроводы</w:t>
            </w:r>
          </w:p>
        </w:tc>
        <w:tc>
          <w:tcPr>
            <w:tcW w:w="5528" w:type="dxa"/>
          </w:tcPr>
          <w:p w:rsidR="00E80593" w:rsidRPr="002F680D" w:rsidRDefault="00E80593" w:rsidP="004562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112.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Паспорт на компрессорную установку</w:t>
            </w:r>
          </w:p>
        </w:tc>
        <w:tc>
          <w:tcPr>
            <w:tcW w:w="5528" w:type="dxa"/>
            <w:vMerge w:val="restart"/>
          </w:tcPr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7" w:history="1"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Правила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устройства и безопасной эксплуатации стационарных компрессорных установок, воздухопроводов и газопроводов ПБ 03-581-03, утверждены постановлением Госгортехнадзора РФ от 05.06.2003 N 60</w:t>
            </w: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113.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Приказ о назначении лиц, ответственных за безопасную эксплуатацию компрессорной установки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114.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Инструкции по безопасному обслуживанию компрессорных установок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115.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Журнал учета работы компрессорной установки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116.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Паспорта всех сосудов, работающих под давлением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117.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График планово-предупредительного ремонта компрессорной установки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118.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Журнал проверки знаний обслуживающего персонала правил и инструкций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119.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Журнал (формуляр) учета ремонтов компрессорной </w:t>
            </w: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установки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sz w:val="24"/>
                <w:szCs w:val="24"/>
              </w:rPr>
              <w:t>Паровые и водогрейные котлы</w:t>
            </w:r>
          </w:p>
        </w:tc>
        <w:tc>
          <w:tcPr>
            <w:tcW w:w="5528" w:type="dxa"/>
          </w:tcPr>
          <w:p w:rsidR="00E80593" w:rsidRPr="002F680D" w:rsidRDefault="00E80593" w:rsidP="004562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120.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Паспорта заводов-изготовителей на котлы, пароперегреватели, экономайзеры с копиями сертификатов</w:t>
            </w:r>
          </w:p>
        </w:tc>
        <w:tc>
          <w:tcPr>
            <w:tcW w:w="5528" w:type="dxa"/>
            <w:vMerge w:val="restart"/>
          </w:tcPr>
          <w:p w:rsidR="00E80593" w:rsidRPr="002F680D" w:rsidRDefault="005854F6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8" w:history="1">
              <w:proofErr w:type="gramStart"/>
              <w:r w:rsidR="00E80593" w:rsidRPr="002F6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Приказ</w:t>
              </w:r>
            </w:hyperlink>
            <w:r w:rsidR="00E80593" w:rsidRPr="002F680D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Федеральной службы по экологическому, технологическому и атомному надзору от 25 марта 2014 г. N 116 "Об утверждении Федеральных норм и правил в области промышленной безопасности "Правила промышленной безопасности опасных производственных объектов, на которых используется оборудование, работающее под избыточным давлением" (в части, не касающейся требований промышленной безопасности к эксплуатации опасных производственных объектов)</w:t>
            </w:r>
            <w:proofErr w:type="gramEnd"/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121.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Инструкции заводов-изготовителей по монтажу и эксплуатации котлов и их основных агрегатов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122.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Удостоверения о качестве монтажа котла и его основных агрегатов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123.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Свидетельства о регистрации котельных установок в органах Госгортехнадзора и разрешения на их эксплуатацию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124.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Акты технических освидетельствований котла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125.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Журналы по водоподготовке (водно-химическому режиму)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126.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Инструкция по ведению водно-химического режима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127.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Инструкция по </w:t>
            </w:r>
            <w:proofErr w:type="spellStart"/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докотловой</w:t>
            </w:r>
            <w:proofErr w:type="spellEnd"/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подготовке воды с режимными картами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128.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Приказ о назначении лиц, ответственных за исправное состояние и безопасную эксплуатацию котлов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129.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Производственные инструкции для персонала, обслуживающего котлы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130.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Должностная инструкция </w:t>
            </w:r>
            <w:proofErr w:type="gramStart"/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ответственного</w:t>
            </w:r>
            <w:proofErr w:type="gramEnd"/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за исправное состояние и безопасную эксплуатацию котлов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131.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Приказ о создании комиссии по проверке знаний персонала, обслуживающего котлы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132.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Протоколы и удостоверения аттестации работников, обслуживающих котлы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133.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Приказ о допуске к работе персонала по обслуживанию котлов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134.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Сменный журнал для записей результатов проверки котлов и котельного оборудования, водоуказательных приборов, сигнализаторов уровня воды, манометров, предохранительных клапанов, питательных приборов, средств автоматики, времени и продолжительности продувки котлов и т.д.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135.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Ремонтный журнал с данными о выполненных ремонтах, не вызывающие необходимости досрочного освидетельствования, и об остановках котлов на очистку, промывку и т.д.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136.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График планово-предупредительных ремонтов котлов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sz w:val="24"/>
                <w:szCs w:val="24"/>
              </w:rPr>
              <w:t>Газовое хозяйство</w:t>
            </w:r>
          </w:p>
        </w:tc>
        <w:tc>
          <w:tcPr>
            <w:tcW w:w="5528" w:type="dxa"/>
          </w:tcPr>
          <w:p w:rsidR="00E80593" w:rsidRPr="002F680D" w:rsidRDefault="00E80593" w:rsidP="004562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blPrEx>
          <w:tblBorders>
            <w:insideH w:val="nil"/>
          </w:tblBorders>
        </w:tblPrEx>
        <w:tc>
          <w:tcPr>
            <w:tcW w:w="10206" w:type="dxa"/>
            <w:gridSpan w:val="3"/>
            <w:tcBorders>
              <w:bottom w:val="nil"/>
            </w:tcBorders>
          </w:tcPr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b/>
                <w:color w:val="0A2666"/>
                <w:sz w:val="24"/>
                <w:szCs w:val="24"/>
              </w:rPr>
              <w:t>КонсультантПлюс: примечание.</w:t>
            </w:r>
          </w:p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b/>
                <w:color w:val="0A2666"/>
                <w:sz w:val="24"/>
                <w:szCs w:val="24"/>
              </w:rPr>
              <w:t>В официальном тексте документа, видимо, допущена опечатка: один и тот же абзац</w:t>
            </w:r>
          </w:p>
          <w:p w:rsidR="00E80593" w:rsidRPr="002F680D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b/>
                <w:color w:val="0A2666"/>
                <w:sz w:val="24"/>
                <w:szCs w:val="24"/>
              </w:rPr>
              <w:t>повторяется дважды.</w:t>
            </w:r>
          </w:p>
        </w:tc>
      </w:tr>
      <w:tr w:rsidR="00E80593" w:rsidRPr="002F680D" w:rsidTr="00E80593">
        <w:tblPrEx>
          <w:tblBorders>
            <w:insideH w:val="nil"/>
          </w:tblBorders>
        </w:tblPrEx>
        <w:tc>
          <w:tcPr>
            <w:tcW w:w="964" w:type="dxa"/>
            <w:tcBorders>
              <w:top w:val="nil"/>
            </w:tcBorders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137.</w:t>
            </w:r>
          </w:p>
        </w:tc>
        <w:tc>
          <w:tcPr>
            <w:tcW w:w="3714" w:type="dxa"/>
            <w:tcBorders>
              <w:top w:val="nil"/>
            </w:tcBorders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Положение о производственном контроле</w:t>
            </w:r>
          </w:p>
        </w:tc>
        <w:tc>
          <w:tcPr>
            <w:tcW w:w="5528" w:type="dxa"/>
            <w:vMerge w:val="restart"/>
            <w:tcBorders>
              <w:top w:val="nil"/>
            </w:tcBorders>
          </w:tcPr>
          <w:p w:rsidR="001C31CF" w:rsidRPr="001C31CF" w:rsidRDefault="001C31CF" w:rsidP="001C31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31CF">
              <w:rPr>
                <w:rFonts w:ascii="Times New Roman" w:hAnsi="Times New Roman" w:cs="Times New Roman"/>
                <w:sz w:val="24"/>
                <w:szCs w:val="24"/>
              </w:rPr>
              <w:t>Приказ Ростехнадзора от 15.11.2013 N 542</w:t>
            </w:r>
            <w:r w:rsidRPr="001C31CF">
              <w:rPr>
                <w:rFonts w:ascii="Times New Roman" w:hAnsi="Times New Roman" w:cs="Times New Roman"/>
                <w:sz w:val="24"/>
                <w:szCs w:val="24"/>
              </w:rPr>
              <w:br/>
              <w:t>"Об утверждении федеральных норм и правил в области промышленной безопасности "Правила безопасности сетей газораспределения и газопотребления"</w:t>
            </w:r>
            <w:r w:rsidRPr="001C31CF">
              <w:rPr>
                <w:rFonts w:ascii="Times New Roman" w:hAnsi="Times New Roman" w:cs="Times New Roman"/>
                <w:sz w:val="24"/>
                <w:szCs w:val="24"/>
              </w:rPr>
              <w:br/>
              <w:t>(Зарегистрировано в Минюсте России 31.12.2013 N 30929)</w:t>
            </w:r>
          </w:p>
          <w:p w:rsidR="00E80593" w:rsidRPr="001C31CF" w:rsidRDefault="00E80593" w:rsidP="001C31C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138.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Приказ о назначении лиц, ответственных за организацию и осуществление производственного контроля</w:t>
            </w:r>
          </w:p>
        </w:tc>
        <w:tc>
          <w:tcPr>
            <w:tcW w:w="5528" w:type="dxa"/>
            <w:vMerge/>
            <w:tcBorders>
              <w:top w:val="nil"/>
            </w:tcBorders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139.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Положение о газовой службе организации, определяющее организацию работ по безопасной эксплуатации газового хозяйства</w:t>
            </w:r>
          </w:p>
        </w:tc>
        <w:tc>
          <w:tcPr>
            <w:tcW w:w="5528" w:type="dxa"/>
            <w:vMerge/>
            <w:tcBorders>
              <w:top w:val="nil"/>
            </w:tcBorders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140.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Приказ о назначении лиц, ответственных за безопасную </w:t>
            </w: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эксплуатацию газового хозяйства</w:t>
            </w:r>
          </w:p>
        </w:tc>
        <w:tc>
          <w:tcPr>
            <w:tcW w:w="5528" w:type="dxa"/>
            <w:vMerge/>
            <w:tcBorders>
              <w:top w:val="nil"/>
            </w:tcBorders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141.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Приказы о назначении лиц, ответственных за безопасную эксплуатацию опасных производственных объектов систем газопотребления в целом по организации и по отдельным подразделениям</w:t>
            </w:r>
          </w:p>
        </w:tc>
        <w:tc>
          <w:tcPr>
            <w:tcW w:w="5528" w:type="dxa"/>
            <w:vMerge/>
            <w:tcBorders>
              <w:top w:val="nil"/>
            </w:tcBorders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142.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Приказ о назначении комиссии по проверке знаний персонала, обслуживающего объекты системы газопотребления</w:t>
            </w:r>
          </w:p>
        </w:tc>
        <w:tc>
          <w:tcPr>
            <w:tcW w:w="5528" w:type="dxa"/>
            <w:vMerge/>
            <w:tcBorders>
              <w:top w:val="nil"/>
            </w:tcBorders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143.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Протоколы и удостоверения аттестации персонала, связанного с обслуживанием и ремонтом объектов газового хозяйства и выполнением газоопасных работ</w:t>
            </w:r>
          </w:p>
        </w:tc>
        <w:tc>
          <w:tcPr>
            <w:tcW w:w="5528" w:type="dxa"/>
            <w:vMerge/>
            <w:tcBorders>
              <w:top w:val="nil"/>
            </w:tcBorders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144.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Должностные инструкции для руководителей и специалистов, производственные инструкции для работников, производящих обслуживание и ремонт газового оборудования</w:t>
            </w:r>
          </w:p>
        </w:tc>
        <w:tc>
          <w:tcPr>
            <w:tcW w:w="5528" w:type="dxa"/>
            <w:vMerge/>
            <w:tcBorders>
              <w:top w:val="nil"/>
            </w:tcBorders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145.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Планы и графики проведения технического обслуживания и ремонта газопроводов и газового оборудования с указанием сроков выполнения работ</w:t>
            </w:r>
          </w:p>
        </w:tc>
        <w:tc>
          <w:tcPr>
            <w:tcW w:w="5528" w:type="dxa"/>
            <w:vMerge/>
            <w:tcBorders>
              <w:top w:val="nil"/>
            </w:tcBorders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146.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План локализации и ликвидации возможных аварий при эксплуатации газового хозяйства</w:t>
            </w:r>
          </w:p>
        </w:tc>
        <w:tc>
          <w:tcPr>
            <w:tcW w:w="5528" w:type="dxa"/>
            <w:vMerge/>
            <w:tcBorders>
              <w:top w:val="nil"/>
            </w:tcBorders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147.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Перечень газоопасных работ</w:t>
            </w:r>
          </w:p>
        </w:tc>
        <w:tc>
          <w:tcPr>
            <w:tcW w:w="5528" w:type="dxa"/>
            <w:vMerge/>
            <w:tcBorders>
              <w:top w:val="nil"/>
            </w:tcBorders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148.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Приказы по определению круга руководителей и специалистов, имеющих право выдачи нарядов-допусков на проведение газоопасных работ, а также лиц, допущенных к руководству и выполнению этих работ</w:t>
            </w:r>
          </w:p>
        </w:tc>
        <w:tc>
          <w:tcPr>
            <w:tcW w:w="5528" w:type="dxa"/>
            <w:vMerge/>
            <w:tcBorders>
              <w:top w:val="nil"/>
            </w:tcBorders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149.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Журнал выдачи нарядов-допусков на газоопасные работы, а также сами наряды-допуски, </w:t>
            </w: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возвращенные после выполнения работ</w:t>
            </w:r>
          </w:p>
        </w:tc>
        <w:tc>
          <w:tcPr>
            <w:tcW w:w="5528" w:type="dxa"/>
            <w:vMerge/>
            <w:tcBorders>
              <w:top w:val="nil"/>
            </w:tcBorders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150.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Журнал учета проводимого технического обслуживания и плановых осмотров, ревизий и ремонтов газопроводов, сооружений на них и газового оборудования</w:t>
            </w:r>
          </w:p>
        </w:tc>
        <w:tc>
          <w:tcPr>
            <w:tcW w:w="5528" w:type="dxa"/>
            <w:vMerge/>
            <w:tcBorders>
              <w:top w:val="nil"/>
            </w:tcBorders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151.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Журнал учета проверки средств сигнализации и защиты</w:t>
            </w:r>
          </w:p>
        </w:tc>
        <w:tc>
          <w:tcPr>
            <w:tcW w:w="5528" w:type="dxa"/>
            <w:vMerge/>
            <w:tcBorders>
              <w:top w:val="nil"/>
            </w:tcBorders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152.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Журнал учета проверки контрольно-измерительных приборов</w:t>
            </w:r>
          </w:p>
        </w:tc>
        <w:tc>
          <w:tcPr>
            <w:tcW w:w="5528" w:type="dxa"/>
            <w:vMerge/>
            <w:tcBorders>
              <w:top w:val="nil"/>
            </w:tcBorders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153.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Журнал учета проведения учебно-тренировочных занятий по инструкциям и планам ликвидации возможных аварий при эксплуатации газового хозяйства</w:t>
            </w:r>
          </w:p>
        </w:tc>
        <w:tc>
          <w:tcPr>
            <w:tcW w:w="5528" w:type="dxa"/>
            <w:vMerge/>
            <w:tcBorders>
              <w:top w:val="nil"/>
            </w:tcBorders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sz w:val="24"/>
                <w:szCs w:val="24"/>
              </w:rPr>
              <w:t>Тепловые энергоустановки</w:t>
            </w:r>
          </w:p>
        </w:tc>
        <w:tc>
          <w:tcPr>
            <w:tcW w:w="5528" w:type="dxa"/>
          </w:tcPr>
          <w:p w:rsidR="00E80593" w:rsidRPr="002F680D" w:rsidRDefault="00E80593" w:rsidP="004562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154.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Паспорт установленной формы с протоколами и актами испытаний, осмотров и ремонтов на теплоиспользующие установки</w:t>
            </w:r>
          </w:p>
        </w:tc>
        <w:tc>
          <w:tcPr>
            <w:tcW w:w="5528" w:type="dxa"/>
            <w:vMerge w:val="restart"/>
          </w:tcPr>
          <w:p w:rsidR="001C31CF" w:rsidRPr="00CB17AF" w:rsidRDefault="001C31CF" w:rsidP="001C31CF">
            <w:pPr>
              <w:pStyle w:val="ConsPlusTitle"/>
              <w:rPr>
                <w:b w:val="0"/>
              </w:rPr>
            </w:pPr>
            <w:r w:rsidRPr="00CB17AF">
              <w:rPr>
                <w:b w:val="0"/>
              </w:rPr>
              <w:t>П</w:t>
            </w:r>
            <w:r w:rsidR="00CB17AF" w:rsidRPr="00CB17AF">
              <w:rPr>
                <w:b w:val="0"/>
              </w:rPr>
              <w:t>риказ</w:t>
            </w:r>
            <w:r w:rsidRPr="00CB17AF">
              <w:rPr>
                <w:b w:val="0"/>
              </w:rPr>
              <w:t xml:space="preserve"> М</w:t>
            </w:r>
            <w:r w:rsidR="00CB17AF" w:rsidRPr="00CB17AF">
              <w:rPr>
                <w:b w:val="0"/>
              </w:rPr>
              <w:t>интруда</w:t>
            </w:r>
            <w:r w:rsidRPr="00CB17AF">
              <w:rPr>
                <w:b w:val="0"/>
              </w:rPr>
              <w:t xml:space="preserve"> </w:t>
            </w:r>
            <w:r w:rsidR="00CB17AF" w:rsidRPr="00CB17AF">
              <w:rPr>
                <w:b w:val="0"/>
              </w:rPr>
              <w:t xml:space="preserve">и социальной защиты </w:t>
            </w:r>
            <w:r w:rsidRPr="00CB17AF">
              <w:rPr>
                <w:b w:val="0"/>
              </w:rPr>
              <w:t>Р</w:t>
            </w:r>
            <w:r w:rsidR="00CB17AF" w:rsidRPr="00CB17AF">
              <w:rPr>
                <w:b w:val="0"/>
              </w:rPr>
              <w:t>оссийской</w:t>
            </w:r>
            <w:r w:rsidRPr="00CB17AF">
              <w:rPr>
                <w:b w:val="0"/>
              </w:rPr>
              <w:t xml:space="preserve"> Ф</w:t>
            </w:r>
            <w:r w:rsidR="00CB17AF" w:rsidRPr="00CB17AF">
              <w:rPr>
                <w:b w:val="0"/>
              </w:rPr>
              <w:t>едерации</w:t>
            </w:r>
            <w:r w:rsidRPr="00CB17AF">
              <w:rPr>
                <w:b w:val="0"/>
              </w:rPr>
              <w:t xml:space="preserve"> от 17 августа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CB17AF">
                <w:rPr>
                  <w:b w:val="0"/>
                </w:rPr>
                <w:t>2015 г</w:t>
              </w:r>
            </w:smartTag>
            <w:r w:rsidRPr="00CB17AF">
              <w:rPr>
                <w:b w:val="0"/>
              </w:rPr>
              <w:t>. N 551н  «</w:t>
            </w:r>
            <w:r w:rsidR="00CB17AF">
              <w:rPr>
                <w:b w:val="0"/>
              </w:rPr>
              <w:t>О</w:t>
            </w:r>
            <w:r w:rsidR="00CB17AF" w:rsidRPr="00CB17AF">
              <w:rPr>
                <w:b w:val="0"/>
              </w:rPr>
              <w:t>б утверждении правил по охране труда при эксплуатации тепловых энергоустановок</w:t>
            </w:r>
            <w:r w:rsidRPr="00CB17AF">
              <w:rPr>
                <w:b w:val="0"/>
              </w:rPr>
              <w:t xml:space="preserve">» </w:t>
            </w:r>
          </w:p>
          <w:p w:rsidR="001C31CF" w:rsidRPr="002F680D" w:rsidRDefault="001C31CF" w:rsidP="004562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155.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Приказ о назначении лиц, ответственных за исправное состояние и безопасную эксплуатацию тепловых энергоустановок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156.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Приказы о назначении лиц, ответственных за исправное состояние и безопасную эксплуатацию тепловых энергоустановок в подразделениях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157.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Должностные и производственные инструкции для работников, обслуживающих тепловые энергоустановки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158.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Приказ о назначении постоянно действующей комиссии для проведения проверки знаний </w:t>
            </w: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персонала, обслуживающего тепловые энергоустановки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159.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Графики проверки знаний персонала, обслуживающего тепловые энергоустановки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160.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Журнал проверки знаний персонала, обслуживающего тепловые энергоустановки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161.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Удостоверения проверки знаний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162.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Приказ о допуске персонала к обслуживанию тепловых энергоустановок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163.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Графики планово-предупредительных ремонтов тепловых энергоустановок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164.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Оперативный журнал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165.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Журнал учета состояния контрольно-измерительных приборов и автоматики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166.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Журнал учета проведения противоаварийных и противопожарных тренировок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93" w:rsidRPr="002F680D" w:rsidTr="00E80593">
        <w:tc>
          <w:tcPr>
            <w:tcW w:w="964" w:type="dxa"/>
          </w:tcPr>
          <w:p w:rsidR="00E80593" w:rsidRPr="002F680D" w:rsidRDefault="00E80593" w:rsidP="00456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0D">
              <w:rPr>
                <w:rFonts w:ascii="Times New Roman" w:hAnsi="Times New Roman" w:cs="Times New Roman"/>
                <w:sz w:val="24"/>
                <w:szCs w:val="24"/>
              </w:rPr>
              <w:t>167.</w:t>
            </w:r>
          </w:p>
        </w:tc>
        <w:tc>
          <w:tcPr>
            <w:tcW w:w="3714" w:type="dxa"/>
          </w:tcPr>
          <w:p w:rsidR="00E80593" w:rsidRPr="00CB17AF" w:rsidRDefault="00E80593" w:rsidP="0045625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Журнал дефектов и неполадок с оборудованием</w:t>
            </w:r>
          </w:p>
        </w:tc>
        <w:tc>
          <w:tcPr>
            <w:tcW w:w="5528" w:type="dxa"/>
            <w:vMerge/>
          </w:tcPr>
          <w:p w:rsidR="00E80593" w:rsidRPr="002F680D" w:rsidRDefault="00E80593" w:rsidP="00456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0593" w:rsidRPr="002F680D" w:rsidRDefault="00E80593" w:rsidP="00E80593">
      <w:pPr>
        <w:rPr>
          <w:rFonts w:ascii="Times New Roman" w:hAnsi="Times New Roman" w:cs="Times New Roman"/>
          <w:sz w:val="24"/>
          <w:szCs w:val="24"/>
        </w:rPr>
      </w:pPr>
    </w:p>
    <w:sectPr w:rsidR="00E80593" w:rsidRPr="002F680D" w:rsidSect="00E805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80593"/>
    <w:rsid w:val="001C31CF"/>
    <w:rsid w:val="0020608C"/>
    <w:rsid w:val="002F680D"/>
    <w:rsid w:val="003933E9"/>
    <w:rsid w:val="00456250"/>
    <w:rsid w:val="005854F6"/>
    <w:rsid w:val="00CB17AF"/>
    <w:rsid w:val="00E80593"/>
    <w:rsid w:val="00FD5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6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593"/>
    <w:pPr>
      <w:spacing w:after="0" w:line="240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805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Title">
    <w:name w:val="ConsPlusTitle"/>
    <w:rsid w:val="002F680D"/>
    <w:pPr>
      <w:widowControl w:val="0"/>
      <w:autoSpaceDE w:val="0"/>
      <w:autoSpaceDN w:val="0"/>
      <w:spacing w:after="0" w:line="240" w:lineRule="auto"/>
    </w:pPr>
    <w:rPr>
      <w:rFonts w:eastAsia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18C3AB4C164A311DC501B40F397A2A46455395F23AFA5A9497C6EB7340R9VEL" TargetMode="External"/><Relationship Id="rId21" Type="http://schemas.openxmlformats.org/officeDocument/2006/relationships/hyperlink" Target="consultantplus://offline/ref=18C3AB4C164A311DC501B40F397A2A4645599CF33AF55A9497C6EB73409ED399163C625B9AC99C4CRDV8L" TargetMode="External"/><Relationship Id="rId42" Type="http://schemas.openxmlformats.org/officeDocument/2006/relationships/hyperlink" Target="consultantplus://offline/ref=18C3AB4C164A311DC501B40F397A2A46465591F836F45A9497C6EB7340R9VEL" TargetMode="External"/><Relationship Id="rId63" Type="http://schemas.openxmlformats.org/officeDocument/2006/relationships/hyperlink" Target="consultantplus://offline/ref=18C3AB4C164A311DC501B40F397A2A46465593F333F75A9497C6EB7340R9VEL" TargetMode="External"/><Relationship Id="rId84" Type="http://schemas.openxmlformats.org/officeDocument/2006/relationships/hyperlink" Target="consultantplus://offline/ref=18C3AB4C164A311DC501B40F397A2A46465290FF3BFB5A9497C6EB7340R9VEL" TargetMode="External"/><Relationship Id="rId138" Type="http://schemas.openxmlformats.org/officeDocument/2006/relationships/hyperlink" Target="consultantplus://offline/ref=18C3AB4C164A311DC501B40F397A2A4645599CF33AF55A9497C6EB73409ED399163C625398RCVEL" TargetMode="External"/><Relationship Id="rId159" Type="http://schemas.openxmlformats.org/officeDocument/2006/relationships/hyperlink" Target="consultantplus://offline/ref=18C3AB4C164A311DC501B40F397A2A46465892FF3BF65A9497C6EB7340R9VEL" TargetMode="External"/><Relationship Id="rId170" Type="http://schemas.openxmlformats.org/officeDocument/2006/relationships/hyperlink" Target="consultantplus://offline/ref=18C3AB4C164A311DC501B40F397A2A46465690FA32FB5A9497C6EB7340R9VEL" TargetMode="External"/><Relationship Id="rId191" Type="http://schemas.openxmlformats.org/officeDocument/2006/relationships/hyperlink" Target="consultantplus://offline/ref=18C3AB4C164A311DC501B40F397A2A4645509DF834F25A9497C6EB7340R9VEL" TargetMode="External"/><Relationship Id="rId205" Type="http://schemas.openxmlformats.org/officeDocument/2006/relationships/hyperlink" Target="consultantplus://offline/ref=18C3AB4C164A311DC501B40F397A2A46465796F930F55A9497C6EB7340R9VEL" TargetMode="External"/><Relationship Id="rId226" Type="http://schemas.openxmlformats.org/officeDocument/2006/relationships/hyperlink" Target="consultantplus://offline/ref=18C3AB4C164A311DC501B50B2A7A2A46465392FC34F9079E9F9FE77147918C8E11756E5A9ACB99R4V3L" TargetMode="External"/><Relationship Id="rId247" Type="http://schemas.openxmlformats.org/officeDocument/2006/relationships/hyperlink" Target="consultantplus://offline/ref=18C3AB4C164A311DC501B40F397A2A4643539DF835F9079E9F9FE77147918C8E11756E5A9ACB99R4VBL" TargetMode="External"/><Relationship Id="rId107" Type="http://schemas.openxmlformats.org/officeDocument/2006/relationships/hyperlink" Target="consultantplus://offline/ref=18C3AB4C164A311DC501B40F397A2A4645599CF33AF55A9497C6EB73409ED399163C625B9ACA9A42RDV9L" TargetMode="External"/><Relationship Id="rId11" Type="http://schemas.openxmlformats.org/officeDocument/2006/relationships/hyperlink" Target="consultantplus://offline/ref=18C3AB4C164A311DC501B40F397A2A4646569DF334F65A9497C6EB7340R9VEL" TargetMode="External"/><Relationship Id="rId32" Type="http://schemas.openxmlformats.org/officeDocument/2006/relationships/hyperlink" Target="consultantplus://offline/ref=18C3AB4C164A311DC501B40F397A2A4645599CF33AF55A9497C6EB73409ED399163C625B9ACA9A42RDVDL" TargetMode="External"/><Relationship Id="rId53" Type="http://schemas.openxmlformats.org/officeDocument/2006/relationships/hyperlink" Target="consultantplus://offline/ref=18C3AB4C164A311DC501B40F397A2A4645599CF33AF55A9497C6EB73409ED399163C62599CRCV2L" TargetMode="External"/><Relationship Id="rId74" Type="http://schemas.openxmlformats.org/officeDocument/2006/relationships/hyperlink" Target="consultantplus://offline/ref=18C3AB4C164A311DC501B40F397A2A46465290FF3BFB5A9497C6EB7340R9VEL" TargetMode="External"/><Relationship Id="rId128" Type="http://schemas.openxmlformats.org/officeDocument/2006/relationships/hyperlink" Target="consultantplus://offline/ref=18C3AB4C164A311DC501B40F397A2A4645599CF33AF55A9497C6EB73409ED399163C625B9ACB9942RDVBL" TargetMode="External"/><Relationship Id="rId149" Type="http://schemas.openxmlformats.org/officeDocument/2006/relationships/hyperlink" Target="consultantplus://offline/ref=18C3AB4C164A311DC501B40F397A2A4645599CF33AF55A9497C6EB73409ED399163C625B9AC99D48RDVDL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consultantplus://offline/ref=18C3AB4C164A311DC501B40F397A2A46465796F83AF55A9497C6EB7340R9VEL" TargetMode="External"/><Relationship Id="rId160" Type="http://schemas.openxmlformats.org/officeDocument/2006/relationships/hyperlink" Target="consultantplus://offline/ref=18C3AB4C164A311DC501B40F397A2A46455194F83BF55A9497C6EB7340R9VEL" TargetMode="External"/><Relationship Id="rId181" Type="http://schemas.openxmlformats.org/officeDocument/2006/relationships/hyperlink" Target="consultantplus://offline/ref=18C3AB4C164A311DC501B40F397A2A46465892FF3BF65A9497C6EB7340R9VEL" TargetMode="External"/><Relationship Id="rId216" Type="http://schemas.openxmlformats.org/officeDocument/2006/relationships/hyperlink" Target="consultantplus://offline/ref=18C3AB4C164A311DC501B40F397A2A4646569DF334F65A9497C6EB7340R9VEL" TargetMode="External"/><Relationship Id="rId237" Type="http://schemas.openxmlformats.org/officeDocument/2006/relationships/hyperlink" Target="consultantplus://offline/ref=18C3AB4C164A311DC501B40F397A2A4643519DFD33F9079E9F9FE771R4V7L" TargetMode="External"/><Relationship Id="rId22" Type="http://schemas.openxmlformats.org/officeDocument/2006/relationships/hyperlink" Target="consultantplus://offline/ref=18C3AB4C164A311DC501B40F397A2A4645599CF33AF55A9497C6EB73409ED399163C625B93CDR9VBL" TargetMode="External"/><Relationship Id="rId43" Type="http://schemas.openxmlformats.org/officeDocument/2006/relationships/hyperlink" Target="consultantplus://offline/ref=18C3AB4C164A311DC501B40F397A2A4645599CF33AF55A9497C6EB73409ED399163C625B9ACA9B4ARDV4L" TargetMode="External"/><Relationship Id="rId64" Type="http://schemas.openxmlformats.org/officeDocument/2006/relationships/hyperlink" Target="consultantplus://offline/ref=18C3AB4C164A311DC501B40F397A2A46455094FF3AF65A9497C6EB7340R9VEL" TargetMode="External"/><Relationship Id="rId118" Type="http://schemas.openxmlformats.org/officeDocument/2006/relationships/hyperlink" Target="consultantplus://offline/ref=18C3AB4C164A311DC501B40F397A2A46465794FF33F35A9497C6EB7340R9VEL" TargetMode="External"/><Relationship Id="rId139" Type="http://schemas.openxmlformats.org/officeDocument/2006/relationships/hyperlink" Target="consultantplus://offline/ref=18C3AB4C164A311DC501B40F397A2A4645599CF33AF55A9497C6EB73409ED399163C625B9AC8R9V9L" TargetMode="External"/><Relationship Id="rId85" Type="http://schemas.openxmlformats.org/officeDocument/2006/relationships/hyperlink" Target="consultantplus://offline/ref=18C3AB4C164A311DC501B40F397A2A4645599CF33AF55A9497C6EB73409ED399163C62539BRCV9L" TargetMode="External"/><Relationship Id="rId150" Type="http://schemas.openxmlformats.org/officeDocument/2006/relationships/hyperlink" Target="consultantplus://offline/ref=18C3AB4C164A311DC501B40F397A2A4645599CF33AF55A9497C6EB73409ED399163C625B9AC99D48RDVAL" TargetMode="External"/><Relationship Id="rId171" Type="http://schemas.openxmlformats.org/officeDocument/2006/relationships/hyperlink" Target="consultantplus://offline/ref=18C3AB4C164A311DC501B40F397A2A46455692FE30F55A9497C6EB7340R9VEL" TargetMode="External"/><Relationship Id="rId192" Type="http://schemas.openxmlformats.org/officeDocument/2006/relationships/hyperlink" Target="consultantplus://offline/ref=18C3AB4C164A311DC501BD1D3B7A2A46455993FF35F9079E9F9FE771R4V7L" TargetMode="External"/><Relationship Id="rId206" Type="http://schemas.openxmlformats.org/officeDocument/2006/relationships/hyperlink" Target="consultantplus://offline/ref=18C3AB4C164A311DC501B40F397A2A4645599CF33AF55A9497C6EB73409ED399163C625B9ACA9B4DRDVFL" TargetMode="External"/><Relationship Id="rId227" Type="http://schemas.openxmlformats.org/officeDocument/2006/relationships/hyperlink" Target="consultantplus://offline/ref=18C3AB4C164A311DC501B40F397A2A46435590F23BF9079E9F9FE771R4V7L" TargetMode="External"/><Relationship Id="rId248" Type="http://schemas.openxmlformats.org/officeDocument/2006/relationships/hyperlink" Target="consultantplus://offline/ref=18C3AB4C164A311DC501B40F397A2A46465796FC3BF45A9497C6EB7340R9VEL" TargetMode="External"/><Relationship Id="rId12" Type="http://schemas.openxmlformats.org/officeDocument/2006/relationships/hyperlink" Target="consultantplus://offline/ref=18C3AB4C164A311DC501B40F397A2A4646549CFB3AF75A9497C6EB7340R9VEL" TargetMode="External"/><Relationship Id="rId33" Type="http://schemas.openxmlformats.org/officeDocument/2006/relationships/hyperlink" Target="consultantplus://offline/ref=18C3AB4C164A311DC501B40F397A2A4645599CF33AF55A9497C6EB73409ED399163C625B9ACA9A42RDV9L" TargetMode="External"/><Relationship Id="rId108" Type="http://schemas.openxmlformats.org/officeDocument/2006/relationships/hyperlink" Target="consultantplus://offline/ref=18C3AB4C164A311DC501B40F397A2A4645599CF33AF55A9497C6EB73409ED399163C625B9ACA9E4ERDVAL" TargetMode="External"/><Relationship Id="rId129" Type="http://schemas.openxmlformats.org/officeDocument/2006/relationships/hyperlink" Target="consultantplus://offline/ref=18C3AB4C164A311DC501B40F397A2A4645599CF33AF55A9497C6EB73409ED399163C625B9ACB9A43RDVAL" TargetMode="External"/><Relationship Id="rId54" Type="http://schemas.openxmlformats.org/officeDocument/2006/relationships/hyperlink" Target="consultantplus://offline/ref=18C3AB4C164A311DC501B40F397A2A4645599CF33AF55A9497C6EB73409ED399163C625B9ACB9C4CRDV9L" TargetMode="External"/><Relationship Id="rId75" Type="http://schemas.openxmlformats.org/officeDocument/2006/relationships/hyperlink" Target="consultantplus://offline/ref=18C3AB4C164A311DC501B40F397A2A46465796F83AF15A9497C6EB7340R9VEL" TargetMode="External"/><Relationship Id="rId96" Type="http://schemas.openxmlformats.org/officeDocument/2006/relationships/hyperlink" Target="consultantplus://offline/ref=18C3AB4C164A311DC501B40F397A2A46465596F232F05A9497C6EB7340R9VEL" TargetMode="External"/><Relationship Id="rId140" Type="http://schemas.openxmlformats.org/officeDocument/2006/relationships/hyperlink" Target="consultantplus://offline/ref=18C3AB4C164A311DC501B40F397A2A4645519CFC31F25A9497C6EB7340R9VEL" TargetMode="External"/><Relationship Id="rId161" Type="http://schemas.openxmlformats.org/officeDocument/2006/relationships/hyperlink" Target="consultantplus://offline/ref=18C3AB4C164A311DC501B40F397A2A46465796F83AF15A9497C6EB7340R9VEL" TargetMode="External"/><Relationship Id="rId182" Type="http://schemas.openxmlformats.org/officeDocument/2006/relationships/hyperlink" Target="consultantplus://offline/ref=18C3AB4C164A311DC501B40F397A2A46455194F83BF55A9497C6EB7340R9VEL" TargetMode="External"/><Relationship Id="rId217" Type="http://schemas.openxmlformats.org/officeDocument/2006/relationships/hyperlink" Target="consultantplus://offline/ref=18C3AB4C164A311DC501B40F397A2A4646549CFB3AF75A9497C6EB7340R9VEL" TargetMode="External"/><Relationship Id="rId6" Type="http://schemas.openxmlformats.org/officeDocument/2006/relationships/hyperlink" Target="consultantplus://offline/ref=18C3AB4C164A311DC501B40F397A2A4645599CF33AF55A9497C6EB7340R9VEL" TargetMode="External"/><Relationship Id="rId238" Type="http://schemas.openxmlformats.org/officeDocument/2006/relationships/hyperlink" Target="consultantplus://offline/ref=18C3AB4C164A311DC501B40F397A2A46465292FA36F55A9497C6EB7340R9VEL" TargetMode="External"/><Relationship Id="rId23" Type="http://schemas.openxmlformats.org/officeDocument/2006/relationships/hyperlink" Target="consultantplus://offline/ref=18C3AB4C164A311DC501B40F397A2A4645599CF33AF55A9497C6EB73409ED399163C625B9ACA9B42RDVAL" TargetMode="External"/><Relationship Id="rId119" Type="http://schemas.openxmlformats.org/officeDocument/2006/relationships/hyperlink" Target="consultantplus://offline/ref=18C3AB4C164A311DC501B40F397A2A46465794F93AF15A9497C6EB7340R9VEL" TargetMode="External"/><Relationship Id="rId44" Type="http://schemas.openxmlformats.org/officeDocument/2006/relationships/hyperlink" Target="consultantplus://offline/ref=18C3AB4C164A311DC501B40F397A2A4645599CF33AF55A9497C6EB73409ED399163C625B9AC99C4CRDV5L" TargetMode="External"/><Relationship Id="rId65" Type="http://schemas.openxmlformats.org/officeDocument/2006/relationships/hyperlink" Target="consultantplus://offline/ref=18C3AB4C164A311DC501B40F397A2A4646569DF334F65A9497C6EB7340R9VEL" TargetMode="External"/><Relationship Id="rId86" Type="http://schemas.openxmlformats.org/officeDocument/2006/relationships/hyperlink" Target="consultantplus://offline/ref=18C3AB4C164A311DC501B40F397A2A46465690F837FA5A9497C6EB7340R9VEL" TargetMode="External"/><Relationship Id="rId130" Type="http://schemas.openxmlformats.org/officeDocument/2006/relationships/hyperlink" Target="consultantplus://offline/ref=18C3AB4C164A311DC501B40F397A2A4645599CF33AF55A9497C6EB73409ED399163C625B9ACB9B4DRDV9L" TargetMode="External"/><Relationship Id="rId151" Type="http://schemas.openxmlformats.org/officeDocument/2006/relationships/hyperlink" Target="consultantplus://offline/ref=18C3AB4C164A311DC501B40F397A2A46465396F933FB5A9497C6EB73409ED399163C625B9ACB9A49RDV9L" TargetMode="External"/><Relationship Id="rId172" Type="http://schemas.openxmlformats.org/officeDocument/2006/relationships/hyperlink" Target="consultantplus://offline/ref=18C3AB4C164A311DC501B40F397A2A46455196FB31F55A9497C6EB7340R9VEL" TargetMode="External"/><Relationship Id="rId193" Type="http://schemas.openxmlformats.org/officeDocument/2006/relationships/hyperlink" Target="consultantplus://offline/ref=18C3AB4C164A311DC501B40F397A2A46465790FB32F75A9497C6EB7340R9VEL" TargetMode="External"/><Relationship Id="rId207" Type="http://schemas.openxmlformats.org/officeDocument/2006/relationships/hyperlink" Target="consultantplus://offline/ref=18C3AB4C164A311DC501B40F397A2A46465796F835F75A9497C6EB7340R9VEL" TargetMode="External"/><Relationship Id="rId228" Type="http://schemas.openxmlformats.org/officeDocument/2006/relationships/hyperlink" Target="consultantplus://offline/ref=18C3AB4C164A311DC501B40F397A2A4646569DF93AF05A9497C6EB7340R9VEL" TargetMode="External"/><Relationship Id="rId249" Type="http://schemas.openxmlformats.org/officeDocument/2006/relationships/fontTable" Target="fontTable.xml"/><Relationship Id="rId13" Type="http://schemas.openxmlformats.org/officeDocument/2006/relationships/hyperlink" Target="consultantplus://offline/ref=18C3AB4C164A311DC501B40F397A2A4646549CFB3BF65A9497C6EB7340R9VEL" TargetMode="External"/><Relationship Id="rId109" Type="http://schemas.openxmlformats.org/officeDocument/2006/relationships/hyperlink" Target="consultantplus://offline/ref=18C3AB4C164A311DC501B40F397A2A46465090FF35F45A9497C6EB7340R9VEL" TargetMode="External"/><Relationship Id="rId34" Type="http://schemas.openxmlformats.org/officeDocument/2006/relationships/hyperlink" Target="consultantplus://offline/ref=18C3AB4C164A311DC501B40F397A2A46465793FC31F45A9497C6EB7340R9VEL" TargetMode="External"/><Relationship Id="rId55" Type="http://schemas.openxmlformats.org/officeDocument/2006/relationships/hyperlink" Target="consultantplus://offline/ref=18C3AB4C164A311DC501B40F397A2A4645599CF33AF55A9497C6EB73409ED399163C625B9ACA9E4ARDVDL" TargetMode="External"/><Relationship Id="rId76" Type="http://schemas.openxmlformats.org/officeDocument/2006/relationships/hyperlink" Target="consultantplus://offline/ref=18C3AB4C164A311DC501B40F397A2A46465794FF33F35A9497C6EB7340R9VEL" TargetMode="External"/><Relationship Id="rId97" Type="http://schemas.openxmlformats.org/officeDocument/2006/relationships/hyperlink" Target="consultantplus://offline/ref=18C3AB4C164A311DC501B40F397A2A4645599CF33AF55A9497C6EB73409ED399163C625B9ACA9A42RDVDL" TargetMode="External"/><Relationship Id="rId120" Type="http://schemas.openxmlformats.org/officeDocument/2006/relationships/hyperlink" Target="consultantplus://offline/ref=18C3AB4C164A311DC501B40F397A2A46415995F837F9079E9F9FE77147918C8E11756E5A9ACB99R4VEL" TargetMode="External"/><Relationship Id="rId141" Type="http://schemas.openxmlformats.org/officeDocument/2006/relationships/hyperlink" Target="consultantplus://offline/ref=18C3AB4C164A311DC501B40F397A2A46425392F83AF9079E9F9FE771R4V7L" TargetMode="External"/><Relationship Id="rId7" Type="http://schemas.openxmlformats.org/officeDocument/2006/relationships/hyperlink" Target="consultantplus://offline/ref=18C3AB4C164A311DC501B40F397A2A4645599CF33AF55A9497C6EB73409ED399163C625B9ACA9B49RDV8L" TargetMode="External"/><Relationship Id="rId162" Type="http://schemas.openxmlformats.org/officeDocument/2006/relationships/hyperlink" Target="consultantplus://offline/ref=18C3AB4C164A311DC501B40F397A2A46465593F333F75A9497C6EB7340R9VEL" TargetMode="External"/><Relationship Id="rId183" Type="http://schemas.openxmlformats.org/officeDocument/2006/relationships/hyperlink" Target="consultantplus://offline/ref=18C3AB4C164A311DC501B40F397A2A46455194FC36F05A9497C6EB7340R9VEL" TargetMode="External"/><Relationship Id="rId218" Type="http://schemas.openxmlformats.org/officeDocument/2006/relationships/hyperlink" Target="consultantplus://offline/ref=18C3AB4C164A311DC501B40F397A2A4645599CF33AF55A9497C6EB73409ED399163C625B9ACA9A42RDV9L" TargetMode="External"/><Relationship Id="rId239" Type="http://schemas.openxmlformats.org/officeDocument/2006/relationships/hyperlink" Target="consultantplus://offline/ref=18C3AB4C164A311DC501B40F397A2A46465292FA36F55A9497C6EB7340R9VEL" TargetMode="External"/><Relationship Id="rId250" Type="http://schemas.openxmlformats.org/officeDocument/2006/relationships/theme" Target="theme/theme1.xml"/><Relationship Id="rId24" Type="http://schemas.openxmlformats.org/officeDocument/2006/relationships/hyperlink" Target="consultantplus://offline/ref=18C3AB4C164A311DC501B40F397A2A4645599CF33AF55A9497C6EB73409ED399163C62539ERCV9L" TargetMode="External"/><Relationship Id="rId45" Type="http://schemas.openxmlformats.org/officeDocument/2006/relationships/hyperlink" Target="consultantplus://offline/ref=18C3AB4C164A311DC501B40F397A2A46455897F836F25A9497C6EB7340R9VEL" TargetMode="External"/><Relationship Id="rId66" Type="http://schemas.openxmlformats.org/officeDocument/2006/relationships/hyperlink" Target="consultantplus://offline/ref=18C3AB4C164A311DC501B40F397A2A4645599CF33AF55A9497C6EB73409ED399163C625B93CDR9VBL" TargetMode="External"/><Relationship Id="rId87" Type="http://schemas.openxmlformats.org/officeDocument/2006/relationships/hyperlink" Target="consultantplus://offline/ref=18C3AB4C164A311DC501B40F397A2A464E5995F333F9079E9F9FE771R4V7L" TargetMode="External"/><Relationship Id="rId110" Type="http://schemas.openxmlformats.org/officeDocument/2006/relationships/hyperlink" Target="consultantplus://offline/ref=18C3AB4C164A311DC501B40F397A2A4645599CF33AF55A9497C6EB73409ED399163C625B9ACA9A42RDVDL" TargetMode="External"/><Relationship Id="rId131" Type="http://schemas.openxmlformats.org/officeDocument/2006/relationships/hyperlink" Target="consultantplus://offline/ref=18C3AB4C164A311DC501B40F397A2A4645599CF33AF55A9497C6EB73409ED399163C625B9ACA9A42RDV9L" TargetMode="External"/><Relationship Id="rId152" Type="http://schemas.openxmlformats.org/officeDocument/2006/relationships/hyperlink" Target="consultantplus://offline/ref=18C3AB4C164A311DC501B40F397A2A4646549CFB3AF75A9497C6EB7340R9VEL" TargetMode="External"/><Relationship Id="rId173" Type="http://schemas.openxmlformats.org/officeDocument/2006/relationships/hyperlink" Target="consultantplus://offline/ref=18C3AB4C164A311DC501B40F397A2A46455097FF30F25A9497C6EB7340R9VEL" TargetMode="External"/><Relationship Id="rId194" Type="http://schemas.openxmlformats.org/officeDocument/2006/relationships/hyperlink" Target="consultantplus://offline/ref=18C3AB4C164A311DC501B40F397A2A46455194FC35F65A9497C6EB7340R9VEL" TargetMode="External"/><Relationship Id="rId208" Type="http://schemas.openxmlformats.org/officeDocument/2006/relationships/hyperlink" Target="consultantplus://offline/ref=18C3AB4C164A311DC501B40F397A2A464F5697F23BF9079E9F9FE771R4V7L" TargetMode="External"/><Relationship Id="rId229" Type="http://schemas.openxmlformats.org/officeDocument/2006/relationships/hyperlink" Target="consultantplus://offline/ref=18C3AB4C164A311DC501B40F397A2A46455395F234FA5A9497C6EB7340R9VEL" TargetMode="External"/><Relationship Id="rId240" Type="http://schemas.openxmlformats.org/officeDocument/2006/relationships/hyperlink" Target="consultantplus://offline/ref=18C3AB4C164A311DC501BD163E7A2A46445094F234F65A9497C6EB7340R9VEL" TargetMode="External"/><Relationship Id="rId14" Type="http://schemas.openxmlformats.org/officeDocument/2006/relationships/hyperlink" Target="consultantplus://offline/ref=18C3AB4C164A311DC501B40F397A2A464F5794FB39A40D96C693E5R7V6L" TargetMode="External"/><Relationship Id="rId35" Type="http://schemas.openxmlformats.org/officeDocument/2006/relationships/hyperlink" Target="consultantplus://offline/ref=18C3AB4C164A311DC501B40F397A2A46435394FD31F9079E9F9FE771R4V7L" TargetMode="External"/><Relationship Id="rId56" Type="http://schemas.openxmlformats.org/officeDocument/2006/relationships/hyperlink" Target="consultantplus://offline/ref=18C3AB4C164A311DC501B40F397A2A4645599CF33AF55A9497C6EB73409ED399163C625B9ACA9E4ERDVAL" TargetMode="External"/><Relationship Id="rId77" Type="http://schemas.openxmlformats.org/officeDocument/2006/relationships/hyperlink" Target="consultantplus://offline/ref=18C3AB4C164A311DC501BD163E7A2A46445396FF30F65A9497C6EB7340R9VEL" TargetMode="External"/><Relationship Id="rId100" Type="http://schemas.openxmlformats.org/officeDocument/2006/relationships/hyperlink" Target="consultantplus://offline/ref=18C3AB4C164A311DC501B40F397A2A4644589CF233F9079E9F9FE77147918C8E11756E5A9ACB99R4VBL" TargetMode="External"/><Relationship Id="rId8" Type="http://schemas.openxmlformats.org/officeDocument/2006/relationships/hyperlink" Target="consultantplus://offline/ref=18C3AB4C164A311DC501B40F397A2A46465796F83AF15A9497C6EB7340R9VEL" TargetMode="External"/><Relationship Id="rId98" Type="http://schemas.openxmlformats.org/officeDocument/2006/relationships/hyperlink" Target="consultantplus://offline/ref=18C3AB4C164A311DC501B40F397A2A4645599CF33AF55A9497C6EB73409ED399163C625B9ACA9A42RDV9L" TargetMode="External"/><Relationship Id="rId121" Type="http://schemas.openxmlformats.org/officeDocument/2006/relationships/hyperlink" Target="consultantplus://offline/ref=18C3AB4C164A311DC501B40F397A2A4645599CF33AF55A9497C6EB73409ED399163C625B9ACA9B4ERDVDL" TargetMode="External"/><Relationship Id="rId142" Type="http://schemas.openxmlformats.org/officeDocument/2006/relationships/hyperlink" Target="consultantplus://offline/ref=18C3AB4C164A311DC501B40F397A2A46465796FE31F55A9497C6EB7340R9VEL" TargetMode="External"/><Relationship Id="rId163" Type="http://schemas.openxmlformats.org/officeDocument/2006/relationships/hyperlink" Target="consultantplus://offline/ref=18C3AB4C164A311DC501B40F397A2A46455094FF3AF65A9497C6EB7340R9VEL" TargetMode="External"/><Relationship Id="rId184" Type="http://schemas.openxmlformats.org/officeDocument/2006/relationships/hyperlink" Target="consultantplus://offline/ref=18C3AB4C164A311DC501B40F397A2A46455194FC35F15A9497C6EB7340R9VEL" TargetMode="External"/><Relationship Id="rId219" Type="http://schemas.openxmlformats.org/officeDocument/2006/relationships/hyperlink" Target="consultantplus://offline/ref=18C3AB4C164A311DC501B40F397A2A46455897FA3AF55A9497C6EB7340R9VEL" TargetMode="External"/><Relationship Id="rId230" Type="http://schemas.openxmlformats.org/officeDocument/2006/relationships/hyperlink" Target="consultantplus://offline/ref=18C3AB4C164A311DC501B50B2A7A2A46465392FC34F9079E9F9FE77147918C8E11756E5A9ACB99R4V3L" TargetMode="External"/><Relationship Id="rId25" Type="http://schemas.openxmlformats.org/officeDocument/2006/relationships/hyperlink" Target="consultantplus://offline/ref=18C3AB4C164A311DC501B40F397A2A4646549CFB3AF75A9497C6EB7340R9VEL" TargetMode="External"/><Relationship Id="rId46" Type="http://schemas.openxmlformats.org/officeDocument/2006/relationships/hyperlink" Target="consultantplus://offline/ref=18C3AB4C164A311DC501B40F397A2A4646559DF233FB5A9497C6EB7340R9VEL" TargetMode="External"/><Relationship Id="rId67" Type="http://schemas.openxmlformats.org/officeDocument/2006/relationships/hyperlink" Target="consultantplus://offline/ref=18C3AB4C164A311DC501B40F397A2A4645519CFB35FB5A9497C6EB7340R9VEL" TargetMode="External"/><Relationship Id="rId88" Type="http://schemas.openxmlformats.org/officeDocument/2006/relationships/hyperlink" Target="consultantplus://offline/ref=18C3AB4C164A311DC501B40F397A2A46465690FE33F65A9497C6EB7340R9VEL" TargetMode="External"/><Relationship Id="rId111" Type="http://schemas.openxmlformats.org/officeDocument/2006/relationships/hyperlink" Target="consultantplus://offline/ref=18C3AB4C164A311DC501B40F397A2A4645599CF33AF55A9497C6EB73409ED399163C625B9ACA9A42RDV9L" TargetMode="External"/><Relationship Id="rId132" Type="http://schemas.openxmlformats.org/officeDocument/2006/relationships/hyperlink" Target="consultantplus://offline/ref=18C3AB4C164A311DC501B40F397A2A4645599CF33AF55A9497C6EB73409ED399163C625B9ACA9B42RDVAL" TargetMode="External"/><Relationship Id="rId153" Type="http://schemas.openxmlformats.org/officeDocument/2006/relationships/hyperlink" Target="consultantplus://offline/ref=18C3AB4C164A311DC501B40F397A2A46465796F83AF15A9497C6EB7340R9VEL" TargetMode="External"/><Relationship Id="rId174" Type="http://schemas.openxmlformats.org/officeDocument/2006/relationships/hyperlink" Target="consultantplus://offline/ref=18C3AB4C164A311DC501B40F397A2A4645599CF33AF55A9497C6EB73409ED399163C625B9ACB9142RDVDL" TargetMode="External"/><Relationship Id="rId195" Type="http://schemas.openxmlformats.org/officeDocument/2006/relationships/hyperlink" Target="consultantplus://offline/ref=18C3AB4C164A311DC501B40F397A2A46455897FD3AF25A9497C6EB7340R9VEL" TargetMode="External"/><Relationship Id="rId209" Type="http://schemas.openxmlformats.org/officeDocument/2006/relationships/hyperlink" Target="consultantplus://offline/ref=18C3AB4C164A311DC501B40F397A2A4645599CF33AF55A9497C6EB73409ED399163C625B9ACA9B42RDVAL" TargetMode="External"/><Relationship Id="rId220" Type="http://schemas.openxmlformats.org/officeDocument/2006/relationships/hyperlink" Target="consultantplus://offline/ref=18C3AB4C164A311DC501B40F397A2A464E539CFE34F9079E9F9FE771R4V7L" TargetMode="External"/><Relationship Id="rId241" Type="http://schemas.openxmlformats.org/officeDocument/2006/relationships/hyperlink" Target="consultantplus://offline/ref=18C3AB4C164A311DC501B40F397A2A46465292FA36F55A9497C6EB7340R9VEL" TargetMode="External"/><Relationship Id="rId15" Type="http://schemas.openxmlformats.org/officeDocument/2006/relationships/hyperlink" Target="consultantplus://offline/ref=18C3AB4C164A311DC501B40F397A2A46445194FB35F9079E9F9FE771R4V7L" TargetMode="External"/><Relationship Id="rId36" Type="http://schemas.openxmlformats.org/officeDocument/2006/relationships/hyperlink" Target="consultantplus://offline/ref=18C3AB4C164A311DC501B40F397A2A4645599CF33AF55A9497C6EB73409ED399163C62529DRCV9L" TargetMode="External"/><Relationship Id="rId57" Type="http://schemas.openxmlformats.org/officeDocument/2006/relationships/hyperlink" Target="consultantplus://offline/ref=18C3AB4C164A311DC501B40F397A2A46465390FD35F9079E9F9FE771R4V7L" TargetMode="External"/><Relationship Id="rId78" Type="http://schemas.openxmlformats.org/officeDocument/2006/relationships/hyperlink" Target="consultantplus://offline/ref=18C3AB4C164A311DC501B40F397A2A46455094FF3AF65A9497C6EB7340R9VEL" TargetMode="External"/><Relationship Id="rId99" Type="http://schemas.openxmlformats.org/officeDocument/2006/relationships/hyperlink" Target="consultantplus://offline/ref=18C3AB4C164A311DC501B40F397A2A46445295FA35F9079E9F9FE77147918C8E11756E5A9ACB98R4V3L" TargetMode="External"/><Relationship Id="rId101" Type="http://schemas.openxmlformats.org/officeDocument/2006/relationships/hyperlink" Target="consultantplus://offline/ref=18C3AB4C164A311DC501B40F397A2A464E5592FF37F9079E9F9FE771R4V7L" TargetMode="External"/><Relationship Id="rId122" Type="http://schemas.openxmlformats.org/officeDocument/2006/relationships/hyperlink" Target="consultantplus://offline/ref=18C3AB4C164A311DC501B40F397A2A4645599CF33AF55A9497C6EB73409ED399163C625B98CCR9VFL" TargetMode="External"/><Relationship Id="rId143" Type="http://schemas.openxmlformats.org/officeDocument/2006/relationships/hyperlink" Target="consultantplus://offline/ref=18C3AB4C164A311DC501B40F397A2A4645599CF33AF55A9497C6EB73409ED399163C625B9ACA9A4FRDV4L" TargetMode="External"/><Relationship Id="rId164" Type="http://schemas.openxmlformats.org/officeDocument/2006/relationships/hyperlink" Target="consultantplus://offline/ref=18C3AB4C164A311DC501B40F397A2A4646569DF334F65A9497C6EB7340R9VEL" TargetMode="External"/><Relationship Id="rId185" Type="http://schemas.openxmlformats.org/officeDocument/2006/relationships/hyperlink" Target="consultantplus://offline/ref=18C3AB4C164A311DC501B40F397A2A46455194FC35F05A9497C6EB7340R9VE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8C3AB4C164A311DC501B40F397A2A46465593F333F75A9497C6EB7340R9VEL" TargetMode="External"/><Relationship Id="rId180" Type="http://schemas.openxmlformats.org/officeDocument/2006/relationships/hyperlink" Target="consultantplus://offline/ref=18C3AB4C164A311DC501B40F397A2A4645599CF33AF55A9497C6EB73409ED399163C625B9ACA9149RDVBL" TargetMode="External"/><Relationship Id="rId210" Type="http://schemas.openxmlformats.org/officeDocument/2006/relationships/hyperlink" Target="consultantplus://offline/ref=18C3AB4C164A311DC501B40F397A2A46465791FC32FA5A9497C6EB7340R9VEL" TargetMode="External"/><Relationship Id="rId215" Type="http://schemas.openxmlformats.org/officeDocument/2006/relationships/hyperlink" Target="consultantplus://offline/ref=18C3AB4C164A311DC501B40F397A2A46455094FF3AF65A9497C6EB7340R9VEL" TargetMode="External"/><Relationship Id="rId236" Type="http://schemas.openxmlformats.org/officeDocument/2006/relationships/hyperlink" Target="consultantplus://offline/ref=18C3AB4C164A311DC501B40F397A2A4643519DFD33F9079E9F9FE771R4V7L" TargetMode="External"/><Relationship Id="rId26" Type="http://schemas.openxmlformats.org/officeDocument/2006/relationships/hyperlink" Target="consultantplus://offline/ref=18C3AB4C164A311DC501B40F397A2A46465794FF33F35A9497C6EB7340R9VEL" TargetMode="External"/><Relationship Id="rId231" Type="http://schemas.openxmlformats.org/officeDocument/2006/relationships/hyperlink" Target="consultantplus://offline/ref=18C3AB4C164A311DC501B40F397A2A46435590F23BF9079E9F9FE771R4V7L" TargetMode="External"/><Relationship Id="rId47" Type="http://schemas.openxmlformats.org/officeDocument/2006/relationships/hyperlink" Target="consultantplus://offline/ref=18C3AB4C164A311DC501B40F397A2A46465796F83AF15A9497C6EB7340R9VEL" TargetMode="External"/><Relationship Id="rId68" Type="http://schemas.openxmlformats.org/officeDocument/2006/relationships/hyperlink" Target="consultantplus://offline/ref=18C3AB4C164A311DC501B40F397A2A46465794FF33F35A9497C6EB7340R9VEL" TargetMode="External"/><Relationship Id="rId89" Type="http://schemas.openxmlformats.org/officeDocument/2006/relationships/hyperlink" Target="consultantplus://offline/ref=18C3AB4C164A311DC501B40F397A2A46465690F336F35A9497C6EB7340R9VEL" TargetMode="External"/><Relationship Id="rId112" Type="http://schemas.openxmlformats.org/officeDocument/2006/relationships/hyperlink" Target="consultantplus://offline/ref=18C3AB4C164A311DC501B40F397A2A46445295FA35F9079E9F9FE77147918C8E11756E5A9ACB98R4V3L" TargetMode="External"/><Relationship Id="rId133" Type="http://schemas.openxmlformats.org/officeDocument/2006/relationships/hyperlink" Target="consultantplus://offline/ref=18C3AB4C164A311DC501B40F397A2A4645599CF33AF55A9497C6EB73409ED399163C625B98CCR9VFL" TargetMode="External"/><Relationship Id="rId154" Type="http://schemas.openxmlformats.org/officeDocument/2006/relationships/hyperlink" Target="consultantplus://offline/ref=18C3AB4C164A311DC501B40F397A2A46465593F333F75A9497C6EB7340R9VEL" TargetMode="External"/><Relationship Id="rId175" Type="http://schemas.openxmlformats.org/officeDocument/2006/relationships/hyperlink" Target="consultantplus://offline/ref=18C3AB4C164A311DC501B40F397A2A4645599CF33AF55A9497C6EB73409ED399163C625B9AC99D48RDVAL" TargetMode="External"/><Relationship Id="rId196" Type="http://schemas.openxmlformats.org/officeDocument/2006/relationships/hyperlink" Target="consultantplus://offline/ref=18C3AB4C164A311DC501B40F397A2A46465892FF3BF65A9497C6EB7340R9VEL" TargetMode="External"/><Relationship Id="rId200" Type="http://schemas.openxmlformats.org/officeDocument/2006/relationships/hyperlink" Target="consultantplus://offline/ref=18C3AB4C164A311DC501B40F397A2A46405095FC39A40D96C693E5R7V6L" TargetMode="External"/><Relationship Id="rId16" Type="http://schemas.openxmlformats.org/officeDocument/2006/relationships/hyperlink" Target="consultantplus://offline/ref=18C3AB4C164A311DC501B40F397A2A46465794FF33F35A9497C6EB7340R9VEL" TargetMode="External"/><Relationship Id="rId221" Type="http://schemas.openxmlformats.org/officeDocument/2006/relationships/hyperlink" Target="consultantplus://offline/ref=18C3AB4C164A311DC501B40F397A2A4643519DFD33F9079E9F9FE771R4V7L" TargetMode="External"/><Relationship Id="rId242" Type="http://schemas.openxmlformats.org/officeDocument/2006/relationships/hyperlink" Target="consultantplus://offline/ref=18C3AB4C164A311DC501B40F397A2A4646529DFC30F55A9497C6EB7340R9VEL" TargetMode="External"/><Relationship Id="rId37" Type="http://schemas.openxmlformats.org/officeDocument/2006/relationships/hyperlink" Target="consultantplus://offline/ref=18C3AB4C164A311DC501B40F397A2A4645509DF332FB5A9497C6EB7340R9VEL" TargetMode="External"/><Relationship Id="rId58" Type="http://schemas.openxmlformats.org/officeDocument/2006/relationships/hyperlink" Target="consultantplus://offline/ref=18C3AB4C164A311DC501B40F397A2A46465590FB35FB5A9497C6EB7340R9VEL" TargetMode="External"/><Relationship Id="rId79" Type="http://schemas.openxmlformats.org/officeDocument/2006/relationships/hyperlink" Target="consultantplus://offline/ref=18C3AB4C164A311DC501B40F397A2A4646569DF334F65A9497C6EB7340R9VEL" TargetMode="External"/><Relationship Id="rId102" Type="http://schemas.openxmlformats.org/officeDocument/2006/relationships/hyperlink" Target="consultantplus://offline/ref=18C3AB4C164A311DC501B40F397A2A4645599CF33AF55A9497C6EB73409ED399163C625B9ACA9A42RDVDL" TargetMode="External"/><Relationship Id="rId123" Type="http://schemas.openxmlformats.org/officeDocument/2006/relationships/hyperlink" Target="consultantplus://offline/ref=18C3AB4C164A311DC501B40F397A2A46465793FD34F65A9497C6EB7340R9VEL" TargetMode="External"/><Relationship Id="rId144" Type="http://schemas.openxmlformats.org/officeDocument/2006/relationships/hyperlink" Target="consultantplus://offline/ref=18C3AB4C164A311DC501B40F397A2A46465696F834F45A9497C6EB7340R9VEL" TargetMode="External"/><Relationship Id="rId90" Type="http://schemas.openxmlformats.org/officeDocument/2006/relationships/hyperlink" Target="consultantplus://offline/ref=18C3AB4C164A311DC501B40F397A2A46465390FD35F9079E9F9FE771R4V7L" TargetMode="External"/><Relationship Id="rId165" Type="http://schemas.openxmlformats.org/officeDocument/2006/relationships/hyperlink" Target="consultantplus://offline/ref=18C3AB4C164A311DC501B40F397A2A46455097FF33F05A9497C6EB7340R9VEL" TargetMode="External"/><Relationship Id="rId186" Type="http://schemas.openxmlformats.org/officeDocument/2006/relationships/hyperlink" Target="consultantplus://offline/ref=18C3AB4C164A311DC501B40F397A2A46405390F237F9079E9F9FE771R4V7L" TargetMode="External"/><Relationship Id="rId211" Type="http://schemas.openxmlformats.org/officeDocument/2006/relationships/hyperlink" Target="consultantplus://offline/ref=18C3AB4C164A311DC501B40F397A2A4645599CF33AF55A9497C6EB73409ED399163C625B9ACA9A42RDV9L" TargetMode="External"/><Relationship Id="rId232" Type="http://schemas.openxmlformats.org/officeDocument/2006/relationships/hyperlink" Target="consultantplus://offline/ref=18C3AB4C164A311DC501B40F397A2A46455395F234FA5A9497C6EB7340R9VEL" TargetMode="External"/><Relationship Id="rId27" Type="http://schemas.openxmlformats.org/officeDocument/2006/relationships/hyperlink" Target="consultantplus://offline/ref=18C3AB4C164A311DC501B40F397A2A46465794F93AF15A9497C6EB7340R9VEL" TargetMode="External"/><Relationship Id="rId48" Type="http://schemas.openxmlformats.org/officeDocument/2006/relationships/hyperlink" Target="consultantplus://offline/ref=18C3AB4C164A311DC501B40F397A2A46465593F333F75A9497C6EB7340R9VEL" TargetMode="External"/><Relationship Id="rId69" Type="http://schemas.openxmlformats.org/officeDocument/2006/relationships/hyperlink" Target="consultantplus://offline/ref=18C3AB4C164A311DC501B40F397A2A46465794F93AF15A9497C6EB7340R9VEL" TargetMode="External"/><Relationship Id="rId113" Type="http://schemas.openxmlformats.org/officeDocument/2006/relationships/hyperlink" Target="consultantplus://offline/ref=18C3AB4C164A311DC501BD163E7A2A46455891FF34F25A9497C6EB7340R9VEL" TargetMode="External"/><Relationship Id="rId134" Type="http://schemas.openxmlformats.org/officeDocument/2006/relationships/hyperlink" Target="consultantplus://offline/ref=18C3AB4C164A311DC501BD163E7A2A4645589CFA31F25A9497C6EB7340R9VEL" TargetMode="External"/><Relationship Id="rId80" Type="http://schemas.openxmlformats.org/officeDocument/2006/relationships/hyperlink" Target="consultantplus://offline/ref=18C3AB4C164A311DC501B40F397A2A4645599CF33AF55A9497C6EB73409ED399163C625B9ACA9A42RDV9L" TargetMode="External"/><Relationship Id="rId155" Type="http://schemas.openxmlformats.org/officeDocument/2006/relationships/hyperlink" Target="consultantplus://offline/ref=18C3AB4C164A311DC501B40F397A2A46455094FF3AF65A9497C6EB7340R9VEL" TargetMode="External"/><Relationship Id="rId176" Type="http://schemas.openxmlformats.org/officeDocument/2006/relationships/hyperlink" Target="consultantplus://offline/ref=18C3AB4C164A311DC501B40F397A2A46465892FF3BF65A9497C6EB7340R9VEL" TargetMode="External"/><Relationship Id="rId197" Type="http://schemas.openxmlformats.org/officeDocument/2006/relationships/hyperlink" Target="consultantplus://offline/ref=18C3AB4C164A311DC501B40F397A2A46455194F83BF55A9497C6EB7340R9VEL" TargetMode="External"/><Relationship Id="rId201" Type="http://schemas.openxmlformats.org/officeDocument/2006/relationships/hyperlink" Target="consultantplus://offline/ref=18C3AB4C164A311DC501B40F397A2A4645599CF33AF55A9497C6EB73409ED399163C625B9ACA9A42RDV9L" TargetMode="External"/><Relationship Id="rId222" Type="http://schemas.openxmlformats.org/officeDocument/2006/relationships/hyperlink" Target="consultantplus://offline/ref=18C3AB4C164A311DC501B40F397A2A46465893F234F25A9497C6EB73409ED399163C625B9ACB984BRDVDL" TargetMode="External"/><Relationship Id="rId243" Type="http://schemas.openxmlformats.org/officeDocument/2006/relationships/hyperlink" Target="consultantplus://offline/ref=18C3AB4C164A311DC501AB1A3C7A2A4646569CF834F9079E9F9FE771R4V7L" TargetMode="External"/><Relationship Id="rId17" Type="http://schemas.openxmlformats.org/officeDocument/2006/relationships/hyperlink" Target="consultantplus://offline/ref=18C3AB4C164A311DC501B40F397A2A46465794F93AF15A9497C6EB7340R9VEL" TargetMode="External"/><Relationship Id="rId38" Type="http://schemas.openxmlformats.org/officeDocument/2006/relationships/hyperlink" Target="consultantplus://offline/ref=18C3AB4C164A311DC501B40F397A2A4645599CF33AF55A9497C6EB73409ED399163C625B9ACA9A42RDV9L" TargetMode="External"/><Relationship Id="rId59" Type="http://schemas.openxmlformats.org/officeDocument/2006/relationships/hyperlink" Target="consultantplus://offline/ref=18C3AB4C164A311DC501B40F397A2A4645599CF33AF55A9497C6EB73409ED399163C625B93CDR9VBL" TargetMode="External"/><Relationship Id="rId103" Type="http://schemas.openxmlformats.org/officeDocument/2006/relationships/hyperlink" Target="consultantplus://offline/ref=18C3AB4C164A311DC501B40F397A2A4645599CF33AF55A9497C6EB73409ED399163C625B9ACA9A42RDV9L" TargetMode="External"/><Relationship Id="rId124" Type="http://schemas.openxmlformats.org/officeDocument/2006/relationships/hyperlink" Target="consultantplus://offline/ref=18C3AB4C164A311DC501B40F397A2A46445796FF39A40D96C693E5R7V6L" TargetMode="External"/><Relationship Id="rId70" Type="http://schemas.openxmlformats.org/officeDocument/2006/relationships/hyperlink" Target="consultantplus://offline/ref=18C3AB4C164A311DC501B40F397A2A46465290FF3BFB5A9497C6EB7340R9VEL" TargetMode="External"/><Relationship Id="rId91" Type="http://schemas.openxmlformats.org/officeDocument/2006/relationships/hyperlink" Target="consultantplus://offline/ref=18C3AB4C164A311DC501B40F397A2A4646539CF334F75A9497C6EB7340R9VEL" TargetMode="External"/><Relationship Id="rId145" Type="http://schemas.openxmlformats.org/officeDocument/2006/relationships/hyperlink" Target="consultantplus://offline/ref=18C3AB4C164A311DC501B40F397A2A46455990FC30F05A9497C6EB7340R9VEL" TargetMode="External"/><Relationship Id="rId166" Type="http://schemas.openxmlformats.org/officeDocument/2006/relationships/hyperlink" Target="consultantplus://offline/ref=18C3AB4C164A311DC501B40F397A2A464F5490F835F9079E9F9FE771R4V7L" TargetMode="External"/><Relationship Id="rId187" Type="http://schemas.openxmlformats.org/officeDocument/2006/relationships/hyperlink" Target="consultantplus://offline/ref=18C3AB4C164A311DC501B40F397A2A4645599CF33AF55A9497C6EB7340R9VEL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consultantplus://offline/ref=18C3AB4C164A311DC501B40F397A2A4646549CFB3AF75A9497C6EB7340R9VEL" TargetMode="External"/><Relationship Id="rId233" Type="http://schemas.openxmlformats.org/officeDocument/2006/relationships/hyperlink" Target="consultantplus://offline/ref=18C3AB4C164A311DC501BD163E7A2A4644519DF831F55A9497C6EB7340R9VEL" TargetMode="External"/><Relationship Id="rId28" Type="http://schemas.openxmlformats.org/officeDocument/2006/relationships/hyperlink" Target="consultantplus://offline/ref=18C3AB4C164A311DC501B40F397A2A46465796F83AF15A9497C6EB7340R9VEL" TargetMode="External"/><Relationship Id="rId49" Type="http://schemas.openxmlformats.org/officeDocument/2006/relationships/hyperlink" Target="consultantplus://offline/ref=18C3AB4C164A311DC501B40F397A2A46455094FF3AF65A9497C6EB7340R9VEL" TargetMode="External"/><Relationship Id="rId114" Type="http://schemas.openxmlformats.org/officeDocument/2006/relationships/hyperlink" Target="consultantplus://offline/ref=18C3AB4C164A311DC501B40F397A2A4645599CF33AF55A9497C6EB73409ED399163C625B9ACB9942RDVBL" TargetMode="External"/><Relationship Id="rId60" Type="http://schemas.openxmlformats.org/officeDocument/2006/relationships/hyperlink" Target="consultantplus://offline/ref=18C3AB4C164A311DC501B40F397A2A4645519CFB35FB5A9497C6EB7340R9VEL" TargetMode="External"/><Relationship Id="rId81" Type="http://schemas.openxmlformats.org/officeDocument/2006/relationships/hyperlink" Target="consultantplus://offline/ref=18C3AB4C164A311DC501B40F397A2A4645599CF33AF55A9497C6EB73409ED399163C625B9ACA9B4BRDV8L" TargetMode="External"/><Relationship Id="rId135" Type="http://schemas.openxmlformats.org/officeDocument/2006/relationships/hyperlink" Target="consultantplus://offline/ref=18C3AB4C164A311DC501B40F397A2A46465791FC32FA5A9497C6EB7340R9VEL" TargetMode="External"/><Relationship Id="rId156" Type="http://schemas.openxmlformats.org/officeDocument/2006/relationships/hyperlink" Target="consultantplus://offline/ref=18C3AB4C164A311DC501B40F397A2A4646569DF334F65A9497C6EB7340R9VEL" TargetMode="External"/><Relationship Id="rId177" Type="http://schemas.openxmlformats.org/officeDocument/2006/relationships/hyperlink" Target="consultantplus://offline/ref=18C3AB4C164A311DC501B40F397A2A4645599CF33AF55A9497C6EB73409ED399163C625B9ACB9E4DRDV4L" TargetMode="External"/><Relationship Id="rId198" Type="http://schemas.openxmlformats.org/officeDocument/2006/relationships/hyperlink" Target="consultantplus://offline/ref=18C3AB4C164A311DC501B40F397A2A46465692F839A40D96C693E5R7V6L" TargetMode="External"/><Relationship Id="rId202" Type="http://schemas.openxmlformats.org/officeDocument/2006/relationships/hyperlink" Target="consultantplus://offline/ref=18C3AB4C164A311DC501B40F397A2A46455897FD3BF65A9497C6EB7340R9VEL" TargetMode="External"/><Relationship Id="rId223" Type="http://schemas.openxmlformats.org/officeDocument/2006/relationships/hyperlink" Target="consultantplus://offline/ref=18C3AB4C164A311DC501B40F397A2A46465996FE35F55A9497C6EB7340R9VEL" TargetMode="External"/><Relationship Id="rId244" Type="http://schemas.openxmlformats.org/officeDocument/2006/relationships/hyperlink" Target="consultantplus://offline/ref=18C3AB4C164A311DC501B40F397A2A46465796FC3BF45A9497C6EB7340R9VEL" TargetMode="External"/><Relationship Id="rId18" Type="http://schemas.openxmlformats.org/officeDocument/2006/relationships/hyperlink" Target="consultantplus://offline/ref=18C3AB4C164A311DC501B40F397A2A4645599CF33AF55A9497C6EB73409ED399163C625B9ACA9A42RDVDL" TargetMode="External"/><Relationship Id="rId39" Type="http://schemas.openxmlformats.org/officeDocument/2006/relationships/hyperlink" Target="consultantplus://offline/ref=18C3AB4C164A311DC501B40F397A2A4645599CF33AF55A9497C6EB73409ED399163C625B9ACA9B4ARDV4L" TargetMode="External"/><Relationship Id="rId50" Type="http://schemas.openxmlformats.org/officeDocument/2006/relationships/hyperlink" Target="consultantplus://offline/ref=18C3AB4C164A311DC501B40F397A2A4646569DF334F65A9497C6EB7340R9VEL" TargetMode="External"/><Relationship Id="rId104" Type="http://schemas.openxmlformats.org/officeDocument/2006/relationships/hyperlink" Target="consultantplus://offline/ref=18C3AB4C164A311DC501B40F397A2A4645599CF33AF55A9497C6EB73409ED399163C625B9ACA9E4ARDVDL" TargetMode="External"/><Relationship Id="rId125" Type="http://schemas.openxmlformats.org/officeDocument/2006/relationships/hyperlink" Target="consultantplus://offline/ref=18C3AB4C164A311DC501B40F397A2A46465092FE3BFB5A9497C6EB7340R9VEL" TargetMode="External"/><Relationship Id="rId146" Type="http://schemas.openxmlformats.org/officeDocument/2006/relationships/hyperlink" Target="consultantplus://offline/ref=18C3AB4C164A311DC501B40F397A2A4646509CFC36F55A9497C6EB7340R9VEL" TargetMode="External"/><Relationship Id="rId167" Type="http://schemas.openxmlformats.org/officeDocument/2006/relationships/hyperlink" Target="consultantplus://offline/ref=18C3AB4C164A311DC501BD163E7A2A46445194FE33F55A9497C6EB7340R9VEL" TargetMode="External"/><Relationship Id="rId188" Type="http://schemas.openxmlformats.org/officeDocument/2006/relationships/hyperlink" Target="consultantplus://offline/ref=18C3AB4C164A311DC501B40F397A2A464E5196FB39A40D96C693E5R7V6L" TargetMode="External"/><Relationship Id="rId71" Type="http://schemas.openxmlformats.org/officeDocument/2006/relationships/hyperlink" Target="consultantplus://offline/ref=18C3AB4C164A311DC501B40F397A2A46465796F83AF15A9497C6EB7340R9VEL" TargetMode="External"/><Relationship Id="rId92" Type="http://schemas.openxmlformats.org/officeDocument/2006/relationships/hyperlink" Target="consultantplus://offline/ref=18C3AB4C164A311DC501B40F397A2A464F5493F232F9079E9F9FE771R4V7L" TargetMode="External"/><Relationship Id="rId213" Type="http://schemas.openxmlformats.org/officeDocument/2006/relationships/hyperlink" Target="consultantplus://offline/ref=18C3AB4C164A311DC501B40F397A2A46465796F83AF15A9497C6EB7340R9VEL" TargetMode="External"/><Relationship Id="rId234" Type="http://schemas.openxmlformats.org/officeDocument/2006/relationships/hyperlink" Target="consultantplus://offline/ref=18C3AB4C164A311DC501B40F397A2A46465996FE35F55A9497C6EB7340R9VEL" TargetMode="External"/><Relationship Id="rId2" Type="http://schemas.openxmlformats.org/officeDocument/2006/relationships/styles" Target="styles.xml"/><Relationship Id="rId29" Type="http://schemas.openxmlformats.org/officeDocument/2006/relationships/hyperlink" Target="consultantplus://offline/ref=18C3AB4C164A311DC501B40F397A2A46465593F333F75A9497C6EB7340R9VEL" TargetMode="External"/><Relationship Id="rId40" Type="http://schemas.openxmlformats.org/officeDocument/2006/relationships/hyperlink" Target="consultantplus://offline/ref=18C3AB4C164A311DC501B40F397A2A46455897F836F25A9497C6EB7340R9VEL" TargetMode="External"/><Relationship Id="rId115" Type="http://schemas.openxmlformats.org/officeDocument/2006/relationships/hyperlink" Target="consultantplus://offline/ref=18C3AB4C164A311DC501B40F397A2A4645599CF33AF55A9497C6EB73409ED399163C625B9ACA9A42RDV9L" TargetMode="External"/><Relationship Id="rId136" Type="http://schemas.openxmlformats.org/officeDocument/2006/relationships/hyperlink" Target="consultantplus://offline/ref=18C3AB4C164A311DC501BD163E7A2A46455892FD3BF55A9497C6EB7340R9VEL" TargetMode="External"/><Relationship Id="rId157" Type="http://schemas.openxmlformats.org/officeDocument/2006/relationships/hyperlink" Target="consultantplus://offline/ref=18C3AB4C164A311DC501B40F397A2A4645599CF33AF55A9497C6EB73409ED399163C625B9ACA9A42RDV9L" TargetMode="External"/><Relationship Id="rId178" Type="http://schemas.openxmlformats.org/officeDocument/2006/relationships/hyperlink" Target="consultantplus://offline/ref=18C3AB4C164A311DC501B40F397A2A4645599CF33AF55A9497C6EB73409ED399163C625B9ACB904ARDV8L" TargetMode="External"/><Relationship Id="rId61" Type="http://schemas.openxmlformats.org/officeDocument/2006/relationships/hyperlink" Target="consultantplus://offline/ref=18C3AB4C164A311DC501B40F397A2A46465290FF3BFB5A9497C6EB7340R9VEL" TargetMode="External"/><Relationship Id="rId82" Type="http://schemas.openxmlformats.org/officeDocument/2006/relationships/hyperlink" Target="consultantplus://offline/ref=18C3AB4C164A311DC501B40F397A2A46435394FD31F9079E9F9FE771R4V7L" TargetMode="External"/><Relationship Id="rId199" Type="http://schemas.openxmlformats.org/officeDocument/2006/relationships/hyperlink" Target="consultantplus://offline/ref=18C3AB4C164A311DC501B40F397A2A46465994F333F9079E9F9FE771R4V7L" TargetMode="External"/><Relationship Id="rId203" Type="http://schemas.openxmlformats.org/officeDocument/2006/relationships/hyperlink" Target="consultantplus://offline/ref=18C3AB4C164A311DC501B40F397A2A46465490FA33FB5A9497C6EB7340R9VEL" TargetMode="External"/><Relationship Id="rId19" Type="http://schemas.openxmlformats.org/officeDocument/2006/relationships/hyperlink" Target="consultantplus://offline/ref=18C3AB4C164A311DC501B40F397A2A4645599CF33AF55A9497C6EB73409ED399163C625B9ACA9A42RDV9L" TargetMode="External"/><Relationship Id="rId224" Type="http://schemas.openxmlformats.org/officeDocument/2006/relationships/hyperlink" Target="consultantplus://offline/ref=18C3AB4C164A311DC501B40F397A2A46465090F334F25A9497C6EB7340R9VEL" TargetMode="External"/><Relationship Id="rId245" Type="http://schemas.openxmlformats.org/officeDocument/2006/relationships/hyperlink" Target="consultantplus://offline/ref=18C3AB4C164A311DC501B40F397A2A46455897FA3AF55A9497C6EB7340R9VEL" TargetMode="External"/><Relationship Id="rId30" Type="http://schemas.openxmlformats.org/officeDocument/2006/relationships/hyperlink" Target="consultantplus://offline/ref=18C3AB4C164A311DC501B40F397A2A46455094FF3AF65A9497C6EB7340R9VEL" TargetMode="External"/><Relationship Id="rId105" Type="http://schemas.openxmlformats.org/officeDocument/2006/relationships/hyperlink" Target="consultantplus://offline/ref=18C3AB4C164A311DC501B40F397A2A46455796F93AF9079E9F9FE771R4V7L" TargetMode="External"/><Relationship Id="rId126" Type="http://schemas.openxmlformats.org/officeDocument/2006/relationships/hyperlink" Target="consultantplus://offline/ref=18C3AB4C164A311DC501B40F397A2A46465092FD32F25A9497C6EB7340R9VEL" TargetMode="External"/><Relationship Id="rId147" Type="http://schemas.openxmlformats.org/officeDocument/2006/relationships/hyperlink" Target="consultantplus://offline/ref=18C3AB4C164A311DC501B40F397A2A4646549CFB3AF75A9497C6EB7340R9VEL" TargetMode="External"/><Relationship Id="rId168" Type="http://schemas.openxmlformats.org/officeDocument/2006/relationships/hyperlink" Target="consultantplus://offline/ref=18C3AB4C164A311DC501AB1A3C7A2A4646549DFB39A40D96C693E5R7V6L" TargetMode="External"/><Relationship Id="rId51" Type="http://schemas.openxmlformats.org/officeDocument/2006/relationships/hyperlink" Target="consultantplus://offline/ref=18C3AB4C164A311DC501B40F397A2A4645599CF33AF55A9497C6EB73409ED399163C625B9ACB9C4ARDVEL" TargetMode="External"/><Relationship Id="rId72" Type="http://schemas.openxmlformats.org/officeDocument/2006/relationships/hyperlink" Target="consultantplus://offline/ref=18C3AB4C164A311DC501B40F397A2A4645599CF33AF55A9497C6EB73409ED399163C625B93CDR9VBL" TargetMode="External"/><Relationship Id="rId93" Type="http://schemas.openxmlformats.org/officeDocument/2006/relationships/hyperlink" Target="consultantplus://offline/ref=18C3AB4C164A311DC501B40F397A2A46455792F231F55A9497C6EB7340R9VEL" TargetMode="External"/><Relationship Id="rId189" Type="http://schemas.openxmlformats.org/officeDocument/2006/relationships/hyperlink" Target="consultantplus://offline/ref=18C3AB4C164A311DC501B40F397A2A4645599CF33AF55A9497C6EB7340R9VEL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consultantplus://offline/ref=18C3AB4C164A311DC501B40F397A2A46465593F333F75A9497C6EB7340R9VEL" TargetMode="External"/><Relationship Id="rId235" Type="http://schemas.openxmlformats.org/officeDocument/2006/relationships/hyperlink" Target="consultantplus://offline/ref=18C3AB4C164A311DC501B40F397A2A46465893F234F25A9497C6EB73409ED399163C625B9ACB984BRDVDL" TargetMode="External"/><Relationship Id="rId116" Type="http://schemas.openxmlformats.org/officeDocument/2006/relationships/hyperlink" Target="consultantplus://offline/ref=18C3AB4C164A311DC501B40F397A2A4645599CF33AF55A9497C6EB73409ED399163C625B9CCDR9VEL" TargetMode="External"/><Relationship Id="rId137" Type="http://schemas.openxmlformats.org/officeDocument/2006/relationships/hyperlink" Target="consultantplus://offline/ref=18C3AB4C164A311DC501AA022F167543405ACBF633F458C6CD90ED241FCED5CC56R7VCL" TargetMode="External"/><Relationship Id="rId158" Type="http://schemas.openxmlformats.org/officeDocument/2006/relationships/hyperlink" Target="consultantplus://offline/ref=18C3AB4C164A311DC501B40F397A2A4645599CF33AF55A9497C6EB73409ED399163C625292RCV8L" TargetMode="External"/><Relationship Id="rId20" Type="http://schemas.openxmlformats.org/officeDocument/2006/relationships/hyperlink" Target="consultantplus://offline/ref=18C3AB4C164A311DC501B40F397A2A4645599CF33AF55A9497C6EB73409ED399163C62539BRCV9L" TargetMode="External"/><Relationship Id="rId41" Type="http://schemas.openxmlformats.org/officeDocument/2006/relationships/hyperlink" Target="consultantplus://offline/ref=18C3AB4C164A311DC501B40F397A2A4646559DF233FB5A9497C6EB7340R9VEL" TargetMode="External"/><Relationship Id="rId62" Type="http://schemas.openxmlformats.org/officeDocument/2006/relationships/hyperlink" Target="consultantplus://offline/ref=18C3AB4C164A311DC501B40F397A2A46465796F83AF15A9497C6EB7340R9VEL" TargetMode="External"/><Relationship Id="rId83" Type="http://schemas.openxmlformats.org/officeDocument/2006/relationships/hyperlink" Target="consultantplus://offline/ref=18C3AB4C164A311DC501B40F397A2A464F5894FA35F9079E9F9FE771R4V7L" TargetMode="External"/><Relationship Id="rId179" Type="http://schemas.openxmlformats.org/officeDocument/2006/relationships/hyperlink" Target="consultantplus://offline/ref=18C3AB4C164A311DC501B40F397A2A4645599CF33AF55A9497C6EB73409ED399163C625B9AC99D48RDVDL" TargetMode="External"/><Relationship Id="rId190" Type="http://schemas.openxmlformats.org/officeDocument/2006/relationships/hyperlink" Target="consultantplus://offline/ref=18C3AB4C164A311DC501B40F397A2A46465696F83BF65A9497C6EB7340R9VEL" TargetMode="External"/><Relationship Id="rId204" Type="http://schemas.openxmlformats.org/officeDocument/2006/relationships/hyperlink" Target="consultantplus://offline/ref=18C3AB4C164A311DC501B40F397A2A4645519DFD3AF35A9497C6EB7340R9VEL" TargetMode="External"/><Relationship Id="rId225" Type="http://schemas.openxmlformats.org/officeDocument/2006/relationships/hyperlink" Target="consultantplus://offline/ref=18C3AB4C164A311DC501B40F397A2A46435293FF36F9079E9F9FE771R4V7L" TargetMode="External"/><Relationship Id="rId246" Type="http://schemas.openxmlformats.org/officeDocument/2006/relationships/hyperlink" Target="consultantplus://offline/ref=18C3AB4C164A311DC501B40F397A2A46465796FC3BF45A9497C6EB7340R9VEL" TargetMode="External"/><Relationship Id="rId106" Type="http://schemas.openxmlformats.org/officeDocument/2006/relationships/hyperlink" Target="consultantplus://offline/ref=18C3AB4C164A311DC501B40F397A2A4645599CF33AF55A9497C6EB73409ED399163C625B9ACA9A42RDVDL" TargetMode="External"/><Relationship Id="rId127" Type="http://schemas.openxmlformats.org/officeDocument/2006/relationships/hyperlink" Target="consultantplus://offline/ref=18C3AB4C164A311DC501B40F397A2A4645599CF33AF55A9497C6EB73409ED399163C625B9ACB994CRDVFL" TargetMode="External"/><Relationship Id="rId10" Type="http://schemas.openxmlformats.org/officeDocument/2006/relationships/hyperlink" Target="consultantplus://offline/ref=18C3AB4C164A311DC501B40F397A2A46455094FF3AF65A9497C6EB7340R9VEL" TargetMode="External"/><Relationship Id="rId31" Type="http://schemas.openxmlformats.org/officeDocument/2006/relationships/hyperlink" Target="consultantplus://offline/ref=18C3AB4C164A311DC501B40F397A2A4646569DF334F65A9497C6EB7340R9VEL" TargetMode="External"/><Relationship Id="rId52" Type="http://schemas.openxmlformats.org/officeDocument/2006/relationships/hyperlink" Target="consultantplus://offline/ref=18C3AB4C164A311DC501B40F397A2A4645599CF33AF55A9497C6EB73409ED399163C625999RCV3L" TargetMode="External"/><Relationship Id="rId73" Type="http://schemas.openxmlformats.org/officeDocument/2006/relationships/hyperlink" Target="consultantplus://offline/ref=18C3AB4C164A311DC501B40F397A2A4645519CFB35FB5A9497C6EB7340R9VEL" TargetMode="External"/><Relationship Id="rId94" Type="http://schemas.openxmlformats.org/officeDocument/2006/relationships/hyperlink" Target="consultantplus://offline/ref=18C3AB4C164A311DC501B40F397A2A4645599CF33AF55A9497C6EB73409ED399163C625B9ACA9A42RDVDL" TargetMode="External"/><Relationship Id="rId148" Type="http://schemas.openxmlformats.org/officeDocument/2006/relationships/hyperlink" Target="consultantplus://offline/ref=18C3AB4C164A311DC501B40F397A2A4645599CF33AF55A9497C6EB73409ED399163C625B9ACB9E4DRDV4L" TargetMode="External"/><Relationship Id="rId169" Type="http://schemas.openxmlformats.org/officeDocument/2006/relationships/hyperlink" Target="consultantplus://offline/ref=18C3AB4C164A311DC501B40F397A2A46455097FF33F35A9497C6EB7340R9VE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15D017-00AC-4CF5-A443-098B30A6C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13683</Words>
  <Characters>77994</Characters>
  <Application>Microsoft Office Word</Application>
  <DocSecurity>0</DocSecurity>
  <Lines>649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Бочкарев</dc:creator>
  <cp:keywords/>
  <dc:description/>
  <cp:lastModifiedBy>user3</cp:lastModifiedBy>
  <cp:revision>4</cp:revision>
  <dcterms:created xsi:type="dcterms:W3CDTF">2018-06-19T05:06:00Z</dcterms:created>
  <dcterms:modified xsi:type="dcterms:W3CDTF">2018-06-21T07:27:00Z</dcterms:modified>
</cp:coreProperties>
</file>